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BAA" w:rsidRDefault="00C03BAA" w:rsidP="00C03BAA">
      <w:pPr>
        <w:jc w:val="left"/>
        <w:rPr>
          <w:b/>
          <w:sz w:val="24"/>
          <w:lang w:eastAsia="zh-TW"/>
        </w:rPr>
      </w:pPr>
      <w:r>
        <w:rPr>
          <w:rFonts w:hint="eastAsia"/>
          <w:b/>
          <w:sz w:val="24"/>
          <w:lang w:eastAsia="zh-TW"/>
        </w:rPr>
        <w:t>全難聴</w:t>
      </w:r>
      <w:r w:rsidR="000C5E73">
        <w:rPr>
          <w:rFonts w:hint="eastAsia"/>
          <w:b/>
          <w:sz w:val="24"/>
          <w:lang w:eastAsia="zh-TW"/>
        </w:rPr>
        <w:t>事務局</w:t>
      </w:r>
      <w:r w:rsidR="00222C73">
        <w:rPr>
          <w:rFonts w:hint="eastAsia"/>
          <w:b/>
          <w:sz w:val="24"/>
          <w:lang w:eastAsia="zh-TW"/>
        </w:rPr>
        <w:t xml:space="preserve">宛　</w:t>
      </w:r>
      <w:r>
        <w:rPr>
          <w:rFonts w:hint="eastAsia"/>
          <w:b/>
          <w:sz w:val="24"/>
          <w:lang w:eastAsia="zh-TW"/>
        </w:rPr>
        <w:t>ＦＡＸ</w:t>
      </w:r>
      <w:r w:rsidR="00222C73">
        <w:rPr>
          <w:rFonts w:hint="eastAsia"/>
          <w:b/>
          <w:sz w:val="24"/>
          <w:lang w:eastAsia="zh-TW"/>
        </w:rPr>
        <w:t xml:space="preserve">　</w:t>
      </w:r>
      <w:r>
        <w:rPr>
          <w:rFonts w:hint="eastAsia"/>
          <w:b/>
          <w:sz w:val="24"/>
          <w:lang w:eastAsia="zh-TW"/>
        </w:rPr>
        <w:t>03-3354-0046</w:t>
      </w:r>
    </w:p>
    <w:p w:rsidR="008644A8" w:rsidRDefault="00A74250" w:rsidP="00A74250">
      <w:pPr>
        <w:rPr>
          <w:lang w:eastAsia="zh-TW"/>
        </w:rPr>
      </w:pPr>
      <w:r>
        <w:rPr>
          <w:rFonts w:hint="eastAsia"/>
          <w:sz w:val="28"/>
          <w:szCs w:val="28"/>
        </w:rPr>
        <w:t>【</w:t>
      </w:r>
      <w:r>
        <w:rPr>
          <w:rFonts w:hint="eastAsia"/>
          <w:b/>
          <w:sz w:val="28"/>
          <w:szCs w:val="28"/>
          <w:lang w:eastAsia="zh-TW"/>
        </w:rPr>
        <w:t>書籍</w:t>
      </w:r>
      <w:r>
        <w:rPr>
          <w:rFonts w:hint="eastAsia"/>
          <w:b/>
          <w:sz w:val="28"/>
          <w:szCs w:val="28"/>
        </w:rPr>
        <w:t>・</w:t>
      </w:r>
      <w:r w:rsidR="00F37D4C">
        <w:rPr>
          <w:rFonts w:hint="eastAsia"/>
          <w:b/>
          <w:sz w:val="28"/>
          <w:szCs w:val="28"/>
        </w:rPr>
        <w:t>ビデオ</w:t>
      </w:r>
      <w:r>
        <w:rPr>
          <w:rFonts w:hint="eastAsia"/>
          <w:b/>
          <w:sz w:val="28"/>
          <w:szCs w:val="28"/>
          <w:lang w:eastAsia="zh-TW"/>
        </w:rPr>
        <w:t>注文書</w:t>
      </w:r>
      <w:r>
        <w:rPr>
          <w:rFonts w:hint="eastAsia"/>
          <w:sz w:val="28"/>
          <w:szCs w:val="28"/>
        </w:rPr>
        <w:t>】</w:t>
      </w:r>
      <w:r w:rsidR="00C47251">
        <w:rPr>
          <w:rFonts w:hint="eastAsia"/>
          <w:b/>
          <w:sz w:val="28"/>
          <w:szCs w:val="28"/>
        </w:rPr>
        <w:t xml:space="preserve">　</w:t>
      </w:r>
      <w:r w:rsidR="00F37D4C">
        <w:rPr>
          <w:rFonts w:hint="eastAsia"/>
          <w:b/>
          <w:sz w:val="28"/>
          <w:szCs w:val="28"/>
        </w:rPr>
        <w:t xml:space="preserve">　</w:t>
      </w:r>
      <w:r>
        <w:rPr>
          <w:rFonts w:hint="eastAsia"/>
          <w:b/>
          <w:sz w:val="28"/>
          <w:szCs w:val="28"/>
        </w:rPr>
        <w:t xml:space="preserve">　</w:t>
      </w:r>
      <w:r w:rsidR="00C47251">
        <w:rPr>
          <w:rFonts w:hint="eastAsia"/>
          <w:b/>
          <w:sz w:val="28"/>
          <w:szCs w:val="28"/>
        </w:rPr>
        <w:t xml:space="preserve">　　</w:t>
      </w:r>
      <w:r w:rsidR="00AE34B9">
        <w:rPr>
          <w:rFonts w:hint="eastAsia"/>
          <w:b/>
          <w:sz w:val="28"/>
          <w:szCs w:val="28"/>
        </w:rPr>
        <w:t xml:space="preserve">　　　　　　</w:t>
      </w:r>
      <w:r w:rsidR="00F37D4C">
        <w:rPr>
          <w:rFonts w:hint="eastAsia"/>
          <w:b/>
          <w:sz w:val="28"/>
          <w:szCs w:val="28"/>
        </w:rPr>
        <w:t xml:space="preserve">　　　　　</w:t>
      </w:r>
      <w:r w:rsidR="008644A8">
        <w:rPr>
          <w:rFonts w:hint="eastAsia"/>
          <w:lang w:eastAsia="zh-TW"/>
        </w:rPr>
        <w:t xml:space="preserve">平成　</w:t>
      </w:r>
      <w:r w:rsidR="00981A67">
        <w:rPr>
          <w:rFonts w:hint="eastAsia"/>
          <w:lang w:eastAsia="zh-TW"/>
        </w:rPr>
        <w:t xml:space="preserve">　</w:t>
      </w:r>
      <w:r w:rsidR="008644A8">
        <w:rPr>
          <w:rFonts w:hint="eastAsia"/>
          <w:lang w:eastAsia="zh-TW"/>
        </w:rPr>
        <w:t xml:space="preserve">　年　　</w:t>
      </w:r>
      <w:r w:rsidR="00981A67">
        <w:rPr>
          <w:rFonts w:hint="eastAsia"/>
          <w:lang w:eastAsia="zh-TW"/>
        </w:rPr>
        <w:t xml:space="preserve">　</w:t>
      </w:r>
      <w:r w:rsidR="008644A8">
        <w:rPr>
          <w:rFonts w:hint="eastAsia"/>
          <w:lang w:eastAsia="zh-TW"/>
        </w:rPr>
        <w:t xml:space="preserve">月　　</w:t>
      </w:r>
      <w:r w:rsidR="00981A67">
        <w:rPr>
          <w:rFonts w:hint="eastAsia"/>
          <w:lang w:eastAsia="zh-TW"/>
        </w:rPr>
        <w:t xml:space="preserve">　</w:t>
      </w:r>
      <w:r w:rsidR="008644A8">
        <w:rPr>
          <w:rFonts w:hint="eastAsia"/>
          <w:lang w:eastAsia="zh-TW"/>
        </w:rPr>
        <w:t>日</w:t>
      </w:r>
    </w:p>
    <w:p w:rsidR="00600D88" w:rsidRDefault="00600D88">
      <w:pPr>
        <w:rPr>
          <w:kern w:val="0"/>
          <w:sz w:val="24"/>
          <w:u w:val="single"/>
        </w:rPr>
      </w:pPr>
    </w:p>
    <w:p w:rsidR="00222C73" w:rsidRDefault="00222C73">
      <w:pPr>
        <w:rPr>
          <w:sz w:val="24"/>
          <w:u w:val="single"/>
        </w:rPr>
      </w:pPr>
      <w:r>
        <w:rPr>
          <w:rFonts w:hint="eastAsia"/>
          <w:kern w:val="0"/>
          <w:sz w:val="24"/>
          <w:u w:val="single"/>
        </w:rPr>
        <w:t>お名前</w:t>
      </w:r>
      <w:r w:rsidR="008644A8" w:rsidRPr="006A2C1F">
        <w:rPr>
          <w:rFonts w:hint="eastAsia"/>
          <w:sz w:val="24"/>
          <w:u w:val="single"/>
        </w:rPr>
        <w:t xml:space="preserve">　</w:t>
      </w:r>
      <w:r>
        <w:rPr>
          <w:rFonts w:hint="eastAsia"/>
          <w:sz w:val="24"/>
          <w:u w:val="single"/>
        </w:rPr>
        <w:t xml:space="preserve">　　　　　　　　　　　　　　　　</w:t>
      </w:r>
      <w:r w:rsidR="006F5369">
        <w:rPr>
          <w:rFonts w:hint="eastAsia"/>
          <w:sz w:val="24"/>
          <w:u w:val="single"/>
        </w:rPr>
        <w:t xml:space="preserve">　</w:t>
      </w:r>
      <w:r>
        <w:rPr>
          <w:rFonts w:hint="eastAsia"/>
          <w:sz w:val="24"/>
          <w:u w:val="single"/>
        </w:rPr>
        <w:t xml:space="preserve">　　　　　　　　</w:t>
      </w:r>
      <w:r w:rsidR="008644A8" w:rsidRPr="006A2C1F">
        <w:rPr>
          <w:rFonts w:hint="eastAsia"/>
          <w:sz w:val="24"/>
          <w:u w:val="single"/>
        </w:rPr>
        <w:t xml:space="preserve">　　　　　　　　　　　　　　　</w:t>
      </w:r>
    </w:p>
    <w:p w:rsidR="006A2C1F" w:rsidRPr="006A2C1F" w:rsidRDefault="000C5E73">
      <w:pPr>
        <w:rPr>
          <w:sz w:val="24"/>
        </w:rPr>
      </w:pPr>
      <w:r>
        <w:rPr>
          <w:rFonts w:hint="eastAsia"/>
          <w:sz w:val="24"/>
        </w:rPr>
        <w:t xml:space="preserve">郵便番号　</w:t>
      </w:r>
      <w:r w:rsidR="006A2C1F">
        <w:rPr>
          <w:rFonts w:hint="eastAsia"/>
          <w:sz w:val="24"/>
        </w:rPr>
        <w:t>ご住所</w:t>
      </w:r>
    </w:p>
    <w:p w:rsidR="006A2C1F" w:rsidRDefault="006E5E03">
      <w:pPr>
        <w:rPr>
          <w:sz w:val="24"/>
          <w:u w:val="single"/>
        </w:rPr>
      </w:pPr>
      <w:r>
        <w:rPr>
          <w:rFonts w:hint="eastAsia"/>
          <w:sz w:val="24"/>
          <w:u w:val="single"/>
        </w:rPr>
        <w:t>〒</w:t>
      </w:r>
      <w:r w:rsidR="006A2C1F" w:rsidRPr="006A2C1F">
        <w:rPr>
          <w:rFonts w:hint="eastAsia"/>
          <w:sz w:val="24"/>
          <w:u w:val="single"/>
        </w:rPr>
        <w:t xml:space="preserve">　　　　　　　　　　　　　　　　</w:t>
      </w:r>
      <w:r w:rsidR="006F5369">
        <w:rPr>
          <w:rFonts w:hint="eastAsia"/>
          <w:sz w:val="24"/>
          <w:u w:val="single"/>
        </w:rPr>
        <w:t xml:space="preserve">　</w:t>
      </w:r>
      <w:r w:rsidR="006A2C1F" w:rsidRPr="006A2C1F">
        <w:rPr>
          <w:rFonts w:hint="eastAsia"/>
          <w:sz w:val="24"/>
          <w:u w:val="single"/>
        </w:rPr>
        <w:t xml:space="preserve">　　　　　　　　　　　　　　　　　　　　　　　　　　</w:t>
      </w:r>
    </w:p>
    <w:p w:rsidR="008644A8" w:rsidRPr="006A2C1F" w:rsidRDefault="008644A8">
      <w:pPr>
        <w:rPr>
          <w:sz w:val="24"/>
          <w:u w:val="single"/>
        </w:rPr>
      </w:pPr>
    </w:p>
    <w:p w:rsidR="008644A8" w:rsidRPr="006A2C1F" w:rsidRDefault="008644A8">
      <w:pPr>
        <w:rPr>
          <w:sz w:val="24"/>
          <w:u w:val="single"/>
        </w:rPr>
      </w:pPr>
      <w:r w:rsidRPr="006A2C1F">
        <w:rPr>
          <w:rFonts w:hint="eastAsia"/>
          <w:sz w:val="24"/>
          <w:u w:val="single"/>
        </w:rPr>
        <w:t>電話番号</w:t>
      </w:r>
      <w:r w:rsidR="006A2C1F" w:rsidRPr="006A2C1F">
        <w:rPr>
          <w:rFonts w:hint="eastAsia"/>
          <w:sz w:val="24"/>
          <w:u w:val="single"/>
        </w:rPr>
        <w:t xml:space="preserve">　　</w:t>
      </w:r>
      <w:r w:rsidRPr="006A2C1F">
        <w:rPr>
          <w:rFonts w:hint="eastAsia"/>
          <w:sz w:val="24"/>
          <w:u w:val="single"/>
        </w:rPr>
        <w:t xml:space="preserve">　　　　　　　　</w:t>
      </w:r>
      <w:r w:rsidR="006F5369">
        <w:rPr>
          <w:rFonts w:hint="eastAsia"/>
          <w:sz w:val="24"/>
          <w:u w:val="single"/>
        </w:rPr>
        <w:t xml:space="preserve">　</w:t>
      </w:r>
      <w:r w:rsidRPr="006A2C1F">
        <w:rPr>
          <w:rFonts w:hint="eastAsia"/>
          <w:sz w:val="24"/>
          <w:u w:val="single"/>
        </w:rPr>
        <w:t xml:space="preserve">　　　　　　ＦＡＸ番号</w:t>
      </w:r>
      <w:r w:rsidR="006A2C1F" w:rsidRPr="006A2C1F">
        <w:rPr>
          <w:rFonts w:hint="eastAsia"/>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9"/>
        <w:gridCol w:w="705"/>
        <w:gridCol w:w="1229"/>
        <w:gridCol w:w="851"/>
        <w:gridCol w:w="1264"/>
      </w:tblGrid>
      <w:tr w:rsidR="001874AE" w:rsidRPr="00284416" w:rsidTr="00284416">
        <w:tc>
          <w:tcPr>
            <w:tcW w:w="6679" w:type="dxa"/>
          </w:tcPr>
          <w:p w:rsidR="00267FBE" w:rsidRPr="00284416" w:rsidRDefault="00267FBE" w:rsidP="00E77231">
            <w:pPr>
              <w:jc w:val="center"/>
              <w:rPr>
                <w:sz w:val="24"/>
              </w:rPr>
            </w:pPr>
            <w:r w:rsidRPr="00284416">
              <w:rPr>
                <w:rFonts w:hint="eastAsia"/>
                <w:sz w:val="24"/>
              </w:rPr>
              <w:t>名　前</w:t>
            </w:r>
          </w:p>
        </w:tc>
        <w:tc>
          <w:tcPr>
            <w:tcW w:w="705" w:type="dxa"/>
          </w:tcPr>
          <w:p w:rsidR="00267FBE" w:rsidRPr="00284416" w:rsidRDefault="00267FBE" w:rsidP="00267FBE">
            <w:pPr>
              <w:rPr>
                <w:sz w:val="24"/>
              </w:rPr>
            </w:pPr>
            <w:r w:rsidRPr="00284416">
              <w:rPr>
                <w:rFonts w:hint="eastAsia"/>
                <w:sz w:val="24"/>
              </w:rPr>
              <w:t>送料</w:t>
            </w:r>
          </w:p>
        </w:tc>
        <w:tc>
          <w:tcPr>
            <w:tcW w:w="1229" w:type="dxa"/>
          </w:tcPr>
          <w:p w:rsidR="00267FBE" w:rsidRPr="00284416" w:rsidRDefault="00267FBE" w:rsidP="00267FBE">
            <w:pPr>
              <w:jc w:val="center"/>
              <w:rPr>
                <w:sz w:val="24"/>
              </w:rPr>
            </w:pPr>
            <w:r w:rsidRPr="00284416">
              <w:rPr>
                <w:rFonts w:hint="eastAsia"/>
                <w:sz w:val="24"/>
              </w:rPr>
              <w:t>単　価</w:t>
            </w:r>
          </w:p>
        </w:tc>
        <w:tc>
          <w:tcPr>
            <w:tcW w:w="851" w:type="dxa"/>
          </w:tcPr>
          <w:p w:rsidR="00267FBE" w:rsidRPr="00284416" w:rsidRDefault="00267FBE" w:rsidP="00E77231">
            <w:pPr>
              <w:jc w:val="center"/>
              <w:rPr>
                <w:szCs w:val="21"/>
              </w:rPr>
            </w:pPr>
            <w:r w:rsidRPr="00284416">
              <w:rPr>
                <w:rFonts w:hint="eastAsia"/>
                <w:szCs w:val="21"/>
              </w:rPr>
              <w:t>冊　数</w:t>
            </w:r>
          </w:p>
        </w:tc>
        <w:tc>
          <w:tcPr>
            <w:tcW w:w="1264" w:type="dxa"/>
          </w:tcPr>
          <w:p w:rsidR="00267FBE" w:rsidRPr="00284416" w:rsidRDefault="00267FBE" w:rsidP="00E77231">
            <w:pPr>
              <w:jc w:val="center"/>
              <w:rPr>
                <w:sz w:val="24"/>
              </w:rPr>
            </w:pPr>
            <w:r w:rsidRPr="00284416">
              <w:rPr>
                <w:rFonts w:hint="eastAsia"/>
                <w:sz w:val="24"/>
              </w:rPr>
              <w:t>金　額</w:t>
            </w:r>
          </w:p>
        </w:tc>
      </w:tr>
      <w:tr w:rsidR="001874AE" w:rsidRPr="00284416" w:rsidTr="00284416">
        <w:tc>
          <w:tcPr>
            <w:tcW w:w="6679" w:type="dxa"/>
          </w:tcPr>
          <w:p w:rsidR="00C47251" w:rsidRPr="00284416" w:rsidRDefault="00A74250" w:rsidP="007A3A7C">
            <w:pPr>
              <w:rPr>
                <w:sz w:val="24"/>
              </w:rPr>
            </w:pPr>
            <w:r w:rsidRPr="00284416">
              <w:rPr>
                <w:rFonts w:hint="eastAsia"/>
                <w:sz w:val="24"/>
              </w:rPr>
              <w:t>2007</w:t>
            </w:r>
            <w:r w:rsidRPr="00284416">
              <w:rPr>
                <w:rFonts w:hint="eastAsia"/>
                <w:sz w:val="24"/>
              </w:rPr>
              <w:t>年度</w:t>
            </w:r>
            <w:r w:rsidR="00C47251" w:rsidRPr="00284416">
              <w:rPr>
                <w:rFonts w:hint="eastAsia"/>
                <w:sz w:val="24"/>
              </w:rPr>
              <w:t>報告書「要約筆記者養成の充実を図るために</w:t>
            </w:r>
            <w:r w:rsidRPr="00284416">
              <w:rPr>
                <w:rFonts w:hint="eastAsia"/>
                <w:sz w:val="24"/>
              </w:rPr>
              <w:t>Ⅱ</w:t>
            </w:r>
            <w:r w:rsidR="00C47251" w:rsidRPr="00284416">
              <w:rPr>
                <w:rFonts w:hint="eastAsia"/>
                <w:sz w:val="24"/>
              </w:rPr>
              <w:t>」</w:t>
            </w:r>
          </w:p>
        </w:tc>
        <w:tc>
          <w:tcPr>
            <w:tcW w:w="705" w:type="dxa"/>
          </w:tcPr>
          <w:p w:rsidR="00C47251" w:rsidRPr="00284416" w:rsidRDefault="00C47251" w:rsidP="00267FBE">
            <w:pPr>
              <w:rPr>
                <w:sz w:val="24"/>
              </w:rPr>
            </w:pPr>
            <w:r w:rsidRPr="00284416">
              <w:rPr>
                <w:rFonts w:hint="eastAsia"/>
                <w:sz w:val="24"/>
              </w:rPr>
              <w:t>無料</w:t>
            </w:r>
          </w:p>
        </w:tc>
        <w:tc>
          <w:tcPr>
            <w:tcW w:w="1229" w:type="dxa"/>
          </w:tcPr>
          <w:p w:rsidR="00C47251" w:rsidRPr="00284416" w:rsidRDefault="00C47251" w:rsidP="00267FBE">
            <w:pPr>
              <w:jc w:val="right"/>
              <w:rPr>
                <w:sz w:val="24"/>
              </w:rPr>
            </w:pPr>
            <w:r w:rsidRPr="00284416">
              <w:rPr>
                <w:rFonts w:hint="eastAsia"/>
                <w:sz w:val="24"/>
              </w:rPr>
              <w:t>1,</w:t>
            </w:r>
            <w:r w:rsidR="00A74250" w:rsidRPr="00284416">
              <w:rPr>
                <w:rFonts w:hint="eastAsia"/>
                <w:sz w:val="24"/>
              </w:rPr>
              <w:t>0</w:t>
            </w:r>
            <w:r w:rsidRPr="00284416">
              <w:rPr>
                <w:rFonts w:hint="eastAsia"/>
                <w:sz w:val="24"/>
              </w:rPr>
              <w:t>00</w:t>
            </w:r>
            <w:r w:rsidRPr="00284416">
              <w:rPr>
                <w:rFonts w:hint="eastAsia"/>
                <w:sz w:val="24"/>
              </w:rPr>
              <w:t>円</w:t>
            </w:r>
          </w:p>
        </w:tc>
        <w:tc>
          <w:tcPr>
            <w:tcW w:w="851" w:type="dxa"/>
          </w:tcPr>
          <w:p w:rsidR="00C47251" w:rsidRPr="00284416" w:rsidRDefault="00C47251" w:rsidP="00E77231">
            <w:pPr>
              <w:rPr>
                <w:sz w:val="24"/>
              </w:rPr>
            </w:pPr>
          </w:p>
        </w:tc>
        <w:tc>
          <w:tcPr>
            <w:tcW w:w="1264" w:type="dxa"/>
          </w:tcPr>
          <w:p w:rsidR="00C47251" w:rsidRPr="00284416" w:rsidRDefault="00C47251" w:rsidP="00E77231">
            <w:pPr>
              <w:rPr>
                <w:sz w:val="24"/>
              </w:rPr>
            </w:pPr>
          </w:p>
        </w:tc>
      </w:tr>
      <w:tr w:rsidR="001874AE" w:rsidRPr="00284416" w:rsidTr="00284416">
        <w:tc>
          <w:tcPr>
            <w:tcW w:w="6679" w:type="dxa"/>
          </w:tcPr>
          <w:p w:rsidR="00A74250" w:rsidRPr="00284416" w:rsidRDefault="00A74250" w:rsidP="007A3A7C">
            <w:pPr>
              <w:rPr>
                <w:sz w:val="24"/>
              </w:rPr>
            </w:pPr>
            <w:r w:rsidRPr="00284416">
              <w:rPr>
                <w:rFonts w:hint="eastAsia"/>
                <w:sz w:val="24"/>
              </w:rPr>
              <w:t>2006</w:t>
            </w:r>
            <w:r w:rsidRPr="00284416">
              <w:rPr>
                <w:rFonts w:hint="eastAsia"/>
                <w:sz w:val="24"/>
              </w:rPr>
              <w:t>年度報告書「要約筆記者養成の充実を図るために」</w:t>
            </w:r>
          </w:p>
        </w:tc>
        <w:tc>
          <w:tcPr>
            <w:tcW w:w="705" w:type="dxa"/>
          </w:tcPr>
          <w:p w:rsidR="00A74250" w:rsidRPr="00284416" w:rsidRDefault="00A74250" w:rsidP="00267FBE">
            <w:pPr>
              <w:rPr>
                <w:sz w:val="24"/>
              </w:rPr>
            </w:pPr>
            <w:r w:rsidRPr="00284416">
              <w:rPr>
                <w:rFonts w:hint="eastAsia"/>
                <w:sz w:val="24"/>
              </w:rPr>
              <w:t>無料</w:t>
            </w:r>
          </w:p>
        </w:tc>
        <w:tc>
          <w:tcPr>
            <w:tcW w:w="1229" w:type="dxa"/>
          </w:tcPr>
          <w:p w:rsidR="00A74250" w:rsidRPr="00284416" w:rsidRDefault="00A74250" w:rsidP="00267FBE">
            <w:pPr>
              <w:jc w:val="right"/>
              <w:rPr>
                <w:sz w:val="24"/>
              </w:rPr>
            </w:pPr>
            <w:r w:rsidRPr="00284416">
              <w:rPr>
                <w:rFonts w:hint="eastAsia"/>
                <w:sz w:val="24"/>
              </w:rPr>
              <w:t>1,200</w:t>
            </w:r>
            <w:r w:rsidRPr="00284416">
              <w:rPr>
                <w:rFonts w:hint="eastAsia"/>
                <w:sz w:val="24"/>
              </w:rPr>
              <w:t>円</w:t>
            </w:r>
          </w:p>
        </w:tc>
        <w:tc>
          <w:tcPr>
            <w:tcW w:w="851" w:type="dxa"/>
          </w:tcPr>
          <w:p w:rsidR="00A74250" w:rsidRPr="00284416" w:rsidRDefault="00A74250" w:rsidP="00E77231">
            <w:pPr>
              <w:rPr>
                <w:sz w:val="24"/>
              </w:rPr>
            </w:pPr>
          </w:p>
        </w:tc>
        <w:tc>
          <w:tcPr>
            <w:tcW w:w="1264" w:type="dxa"/>
          </w:tcPr>
          <w:p w:rsidR="00A74250" w:rsidRPr="00284416" w:rsidRDefault="00A74250" w:rsidP="00E77231">
            <w:pPr>
              <w:rPr>
                <w:sz w:val="24"/>
              </w:rPr>
            </w:pPr>
          </w:p>
        </w:tc>
      </w:tr>
      <w:tr w:rsidR="001874AE" w:rsidRPr="00284416" w:rsidTr="00284416">
        <w:tc>
          <w:tcPr>
            <w:tcW w:w="6679" w:type="dxa"/>
          </w:tcPr>
          <w:p w:rsidR="00A40230" w:rsidRPr="00284416" w:rsidRDefault="00A74250" w:rsidP="007A3A7C">
            <w:pPr>
              <w:rPr>
                <w:sz w:val="24"/>
                <w:lang w:eastAsia="zh-TW"/>
              </w:rPr>
            </w:pPr>
            <w:r w:rsidRPr="00284416">
              <w:rPr>
                <w:rFonts w:hint="eastAsia"/>
                <w:sz w:val="24"/>
              </w:rPr>
              <w:t>2005</w:t>
            </w:r>
            <w:r w:rsidRPr="00284416">
              <w:rPr>
                <w:rFonts w:hint="eastAsia"/>
                <w:sz w:val="24"/>
              </w:rPr>
              <w:t xml:space="preserve">年度　</w:t>
            </w:r>
            <w:r w:rsidR="00284416">
              <w:rPr>
                <w:rFonts w:hint="eastAsia"/>
                <w:sz w:val="24"/>
              </w:rPr>
              <w:t xml:space="preserve">要約筆記事業報告書セット　</w:t>
            </w:r>
            <w:r w:rsidR="00A40230" w:rsidRPr="00284416">
              <w:rPr>
                <w:rFonts w:hint="eastAsia"/>
                <w:sz w:val="24"/>
              </w:rPr>
              <w:t>★印３冊</w:t>
            </w:r>
          </w:p>
        </w:tc>
        <w:tc>
          <w:tcPr>
            <w:tcW w:w="705" w:type="dxa"/>
          </w:tcPr>
          <w:p w:rsidR="00A40230" w:rsidRPr="00284416" w:rsidRDefault="00A40230" w:rsidP="00267FBE">
            <w:pPr>
              <w:rPr>
                <w:sz w:val="24"/>
              </w:rPr>
            </w:pPr>
            <w:r w:rsidRPr="00284416">
              <w:rPr>
                <w:rFonts w:hint="eastAsia"/>
                <w:sz w:val="24"/>
              </w:rPr>
              <w:t>無料</w:t>
            </w:r>
          </w:p>
        </w:tc>
        <w:tc>
          <w:tcPr>
            <w:tcW w:w="1229" w:type="dxa"/>
          </w:tcPr>
          <w:p w:rsidR="00A40230" w:rsidRPr="00284416" w:rsidRDefault="00A40230" w:rsidP="00267FBE">
            <w:pPr>
              <w:jc w:val="right"/>
              <w:rPr>
                <w:sz w:val="24"/>
              </w:rPr>
            </w:pPr>
            <w:r w:rsidRPr="00284416">
              <w:rPr>
                <w:rFonts w:hint="eastAsia"/>
                <w:sz w:val="24"/>
              </w:rPr>
              <w:t>2,700</w:t>
            </w:r>
            <w:r w:rsidRPr="00284416">
              <w:rPr>
                <w:rFonts w:hint="eastAsia"/>
                <w:sz w:val="24"/>
              </w:rPr>
              <w:t>円</w:t>
            </w:r>
          </w:p>
        </w:tc>
        <w:tc>
          <w:tcPr>
            <w:tcW w:w="851" w:type="dxa"/>
          </w:tcPr>
          <w:p w:rsidR="00A40230" w:rsidRPr="00284416" w:rsidRDefault="00A40230" w:rsidP="00E77231">
            <w:pPr>
              <w:rPr>
                <w:sz w:val="24"/>
              </w:rPr>
            </w:pPr>
          </w:p>
        </w:tc>
        <w:tc>
          <w:tcPr>
            <w:tcW w:w="1264" w:type="dxa"/>
          </w:tcPr>
          <w:p w:rsidR="00A40230" w:rsidRPr="00284416" w:rsidRDefault="00A40230" w:rsidP="00E77231">
            <w:pPr>
              <w:rPr>
                <w:sz w:val="24"/>
              </w:rPr>
            </w:pPr>
          </w:p>
        </w:tc>
      </w:tr>
      <w:tr w:rsidR="001874AE" w:rsidRPr="00284416" w:rsidTr="00284416">
        <w:tc>
          <w:tcPr>
            <w:tcW w:w="6679" w:type="dxa"/>
          </w:tcPr>
          <w:p w:rsidR="00A40230" w:rsidRPr="00284416" w:rsidRDefault="00A40230" w:rsidP="00A40230">
            <w:pPr>
              <w:rPr>
                <w:sz w:val="24"/>
                <w:lang w:eastAsia="zh-TW"/>
              </w:rPr>
            </w:pPr>
            <w:r w:rsidRPr="00284416">
              <w:rPr>
                <w:rFonts w:hint="eastAsia"/>
                <w:sz w:val="24"/>
              </w:rPr>
              <w:t>★通訳としての</w:t>
            </w:r>
            <w:r w:rsidRPr="00284416">
              <w:rPr>
                <w:rFonts w:hint="eastAsia"/>
                <w:sz w:val="24"/>
                <w:lang w:eastAsia="zh-TW"/>
              </w:rPr>
              <w:t>要約筆記</w:t>
            </w:r>
            <w:r w:rsidRPr="00284416">
              <w:rPr>
                <w:rFonts w:hint="eastAsia"/>
                <w:sz w:val="24"/>
              </w:rPr>
              <w:t>者への展望</w:t>
            </w:r>
            <w:r w:rsidR="00284416">
              <w:rPr>
                <w:rFonts w:hint="eastAsia"/>
                <w:sz w:val="24"/>
                <w:lang w:eastAsia="zh-TW"/>
              </w:rPr>
              <w:t xml:space="preserve">　　</w:t>
            </w:r>
            <w:r w:rsidRPr="00284416">
              <w:rPr>
                <w:rFonts w:hint="eastAsia"/>
                <w:sz w:val="24"/>
                <w:lang w:eastAsia="zh-TW"/>
              </w:rPr>
              <w:t xml:space="preserve">※表紙　</w:t>
            </w:r>
            <w:r w:rsidRPr="00284416">
              <w:rPr>
                <w:rFonts w:hint="eastAsia"/>
                <w:sz w:val="24"/>
              </w:rPr>
              <w:t>ピンク</w:t>
            </w:r>
            <w:r w:rsidRPr="00284416">
              <w:rPr>
                <w:rFonts w:hint="eastAsia"/>
                <w:sz w:val="24"/>
                <w:lang w:eastAsia="zh-TW"/>
              </w:rPr>
              <w:t>色</w:t>
            </w:r>
          </w:p>
        </w:tc>
        <w:tc>
          <w:tcPr>
            <w:tcW w:w="705" w:type="dxa"/>
          </w:tcPr>
          <w:p w:rsidR="00A40230" w:rsidRPr="00284416" w:rsidRDefault="00A40230" w:rsidP="00267FBE">
            <w:pPr>
              <w:rPr>
                <w:sz w:val="24"/>
              </w:rPr>
            </w:pPr>
            <w:r w:rsidRPr="00284416">
              <w:rPr>
                <w:rFonts w:hint="eastAsia"/>
                <w:sz w:val="24"/>
              </w:rPr>
              <w:t>無料</w:t>
            </w:r>
          </w:p>
        </w:tc>
        <w:tc>
          <w:tcPr>
            <w:tcW w:w="1229" w:type="dxa"/>
          </w:tcPr>
          <w:p w:rsidR="00A40230" w:rsidRPr="00284416" w:rsidRDefault="00A40230" w:rsidP="00267FBE">
            <w:pPr>
              <w:jc w:val="right"/>
              <w:rPr>
                <w:sz w:val="24"/>
              </w:rPr>
            </w:pPr>
            <w:r w:rsidRPr="00284416">
              <w:rPr>
                <w:rFonts w:hint="eastAsia"/>
                <w:sz w:val="24"/>
              </w:rPr>
              <w:t>1,000</w:t>
            </w:r>
            <w:r w:rsidRPr="00284416">
              <w:rPr>
                <w:rFonts w:hint="eastAsia"/>
                <w:sz w:val="24"/>
              </w:rPr>
              <w:t>円</w:t>
            </w:r>
          </w:p>
        </w:tc>
        <w:tc>
          <w:tcPr>
            <w:tcW w:w="851" w:type="dxa"/>
          </w:tcPr>
          <w:p w:rsidR="00A40230" w:rsidRPr="00284416" w:rsidRDefault="00A40230" w:rsidP="00E77231">
            <w:pPr>
              <w:rPr>
                <w:sz w:val="24"/>
              </w:rPr>
            </w:pPr>
          </w:p>
        </w:tc>
        <w:tc>
          <w:tcPr>
            <w:tcW w:w="1264" w:type="dxa"/>
          </w:tcPr>
          <w:p w:rsidR="00A40230" w:rsidRPr="00284416" w:rsidRDefault="00A40230" w:rsidP="00E77231">
            <w:pPr>
              <w:rPr>
                <w:sz w:val="24"/>
              </w:rPr>
            </w:pPr>
          </w:p>
        </w:tc>
      </w:tr>
      <w:tr w:rsidR="001874AE" w:rsidRPr="00284416" w:rsidTr="00284416">
        <w:tc>
          <w:tcPr>
            <w:tcW w:w="6679" w:type="dxa"/>
          </w:tcPr>
          <w:p w:rsidR="00A40230" w:rsidRPr="00284416" w:rsidRDefault="00A40230" w:rsidP="00A40230">
            <w:pPr>
              <w:rPr>
                <w:sz w:val="24"/>
                <w:lang w:eastAsia="zh-TW"/>
              </w:rPr>
            </w:pPr>
            <w:r w:rsidRPr="00284416">
              <w:rPr>
                <w:rFonts w:hint="eastAsia"/>
                <w:sz w:val="24"/>
              </w:rPr>
              <w:t>★</w:t>
            </w:r>
            <w:r w:rsidRPr="00284416">
              <w:rPr>
                <w:rFonts w:hint="eastAsia"/>
                <w:sz w:val="24"/>
                <w:lang w:eastAsia="zh-TW"/>
              </w:rPr>
              <w:t>要約筆記</w:t>
            </w:r>
            <w:r w:rsidRPr="00284416">
              <w:rPr>
                <w:rFonts w:hint="eastAsia"/>
                <w:sz w:val="24"/>
              </w:rPr>
              <w:t xml:space="preserve">者認定への提言　　</w:t>
            </w:r>
            <w:r w:rsidR="00284416">
              <w:rPr>
                <w:rFonts w:hint="eastAsia"/>
                <w:sz w:val="24"/>
                <w:lang w:eastAsia="zh-TW"/>
              </w:rPr>
              <w:t xml:space="preserve">　　　　</w:t>
            </w:r>
            <w:r w:rsidRPr="00284416">
              <w:rPr>
                <w:rFonts w:hint="eastAsia"/>
                <w:sz w:val="24"/>
                <w:lang w:eastAsia="zh-TW"/>
              </w:rPr>
              <w:t xml:space="preserve">※表紙　</w:t>
            </w:r>
            <w:r w:rsidRPr="00284416">
              <w:rPr>
                <w:rFonts w:hint="eastAsia"/>
                <w:sz w:val="24"/>
              </w:rPr>
              <w:t>青</w:t>
            </w:r>
            <w:r w:rsidRPr="00284416">
              <w:rPr>
                <w:rFonts w:hint="eastAsia"/>
                <w:sz w:val="24"/>
                <w:lang w:eastAsia="zh-TW"/>
              </w:rPr>
              <w:t>色</w:t>
            </w:r>
          </w:p>
        </w:tc>
        <w:tc>
          <w:tcPr>
            <w:tcW w:w="705" w:type="dxa"/>
          </w:tcPr>
          <w:p w:rsidR="00A40230" w:rsidRPr="00284416" w:rsidRDefault="00A40230" w:rsidP="00267FBE">
            <w:pPr>
              <w:rPr>
                <w:sz w:val="24"/>
              </w:rPr>
            </w:pPr>
            <w:r w:rsidRPr="00284416">
              <w:rPr>
                <w:rFonts w:hint="eastAsia"/>
                <w:sz w:val="24"/>
              </w:rPr>
              <w:t>無料</w:t>
            </w:r>
          </w:p>
        </w:tc>
        <w:tc>
          <w:tcPr>
            <w:tcW w:w="1229" w:type="dxa"/>
          </w:tcPr>
          <w:p w:rsidR="00A40230" w:rsidRPr="00284416" w:rsidRDefault="00A40230" w:rsidP="00267FBE">
            <w:pPr>
              <w:jc w:val="right"/>
              <w:rPr>
                <w:sz w:val="24"/>
              </w:rPr>
            </w:pPr>
            <w:r w:rsidRPr="00284416">
              <w:rPr>
                <w:rFonts w:hint="eastAsia"/>
                <w:sz w:val="24"/>
              </w:rPr>
              <w:t>1,000</w:t>
            </w:r>
            <w:r w:rsidRPr="00284416">
              <w:rPr>
                <w:rFonts w:hint="eastAsia"/>
                <w:sz w:val="24"/>
              </w:rPr>
              <w:t>円</w:t>
            </w:r>
          </w:p>
        </w:tc>
        <w:tc>
          <w:tcPr>
            <w:tcW w:w="851" w:type="dxa"/>
          </w:tcPr>
          <w:p w:rsidR="00A40230" w:rsidRPr="00284416" w:rsidRDefault="00A40230" w:rsidP="00E77231">
            <w:pPr>
              <w:rPr>
                <w:sz w:val="24"/>
              </w:rPr>
            </w:pPr>
          </w:p>
        </w:tc>
        <w:tc>
          <w:tcPr>
            <w:tcW w:w="1264" w:type="dxa"/>
          </w:tcPr>
          <w:p w:rsidR="00A40230" w:rsidRPr="00284416" w:rsidRDefault="00A40230" w:rsidP="00E77231">
            <w:pPr>
              <w:rPr>
                <w:sz w:val="24"/>
              </w:rPr>
            </w:pPr>
          </w:p>
        </w:tc>
        <w:bookmarkStart w:id="0" w:name="_GoBack"/>
        <w:bookmarkEnd w:id="0"/>
      </w:tr>
      <w:tr w:rsidR="001874AE" w:rsidRPr="00284416" w:rsidTr="00284416">
        <w:tc>
          <w:tcPr>
            <w:tcW w:w="6679" w:type="dxa"/>
          </w:tcPr>
          <w:p w:rsidR="00A40230" w:rsidRPr="00284416" w:rsidRDefault="00A40230" w:rsidP="007A3A7C">
            <w:pPr>
              <w:rPr>
                <w:sz w:val="24"/>
                <w:lang w:eastAsia="zh-TW"/>
              </w:rPr>
            </w:pPr>
            <w:r w:rsidRPr="00284416">
              <w:rPr>
                <w:rFonts w:hint="eastAsia"/>
                <w:sz w:val="24"/>
              </w:rPr>
              <w:t>★</w:t>
            </w:r>
            <w:r w:rsidR="00284416">
              <w:rPr>
                <w:rFonts w:hint="eastAsia"/>
                <w:sz w:val="24"/>
                <w:lang w:eastAsia="zh-TW"/>
              </w:rPr>
              <w:t xml:space="preserve">要約筆記養成指導者用　資料集　　　</w:t>
            </w:r>
            <w:r w:rsidRPr="00284416">
              <w:rPr>
                <w:rFonts w:hint="eastAsia"/>
                <w:sz w:val="24"/>
                <w:lang w:eastAsia="zh-TW"/>
              </w:rPr>
              <w:t>※表紙　黄色</w:t>
            </w:r>
          </w:p>
        </w:tc>
        <w:tc>
          <w:tcPr>
            <w:tcW w:w="705" w:type="dxa"/>
          </w:tcPr>
          <w:p w:rsidR="00A40230" w:rsidRPr="00284416" w:rsidRDefault="00A40230" w:rsidP="00267FBE">
            <w:pPr>
              <w:rPr>
                <w:sz w:val="24"/>
              </w:rPr>
            </w:pPr>
            <w:r w:rsidRPr="00284416">
              <w:rPr>
                <w:rFonts w:hint="eastAsia"/>
                <w:sz w:val="24"/>
              </w:rPr>
              <w:t>無料</w:t>
            </w:r>
          </w:p>
        </w:tc>
        <w:tc>
          <w:tcPr>
            <w:tcW w:w="1229" w:type="dxa"/>
          </w:tcPr>
          <w:p w:rsidR="00A40230" w:rsidRPr="00284416" w:rsidRDefault="00A40230" w:rsidP="00267FBE">
            <w:pPr>
              <w:jc w:val="right"/>
              <w:rPr>
                <w:sz w:val="24"/>
              </w:rPr>
            </w:pPr>
            <w:r w:rsidRPr="00284416">
              <w:rPr>
                <w:rFonts w:hint="eastAsia"/>
                <w:sz w:val="24"/>
              </w:rPr>
              <w:t>1,000</w:t>
            </w:r>
            <w:r w:rsidRPr="00284416">
              <w:rPr>
                <w:rFonts w:hint="eastAsia"/>
                <w:sz w:val="24"/>
              </w:rPr>
              <w:t>円</w:t>
            </w:r>
          </w:p>
        </w:tc>
        <w:tc>
          <w:tcPr>
            <w:tcW w:w="851" w:type="dxa"/>
          </w:tcPr>
          <w:p w:rsidR="00A40230" w:rsidRPr="00284416" w:rsidRDefault="00A40230" w:rsidP="00E77231">
            <w:pPr>
              <w:rPr>
                <w:sz w:val="24"/>
              </w:rPr>
            </w:pPr>
          </w:p>
        </w:tc>
        <w:tc>
          <w:tcPr>
            <w:tcW w:w="1264" w:type="dxa"/>
          </w:tcPr>
          <w:p w:rsidR="00A40230" w:rsidRPr="00284416" w:rsidRDefault="00A40230" w:rsidP="00E77231">
            <w:pPr>
              <w:rPr>
                <w:sz w:val="24"/>
              </w:rPr>
            </w:pPr>
          </w:p>
        </w:tc>
      </w:tr>
      <w:tr w:rsidR="00F37D4C" w:rsidTr="00F37D4C">
        <w:tc>
          <w:tcPr>
            <w:tcW w:w="6679" w:type="dxa"/>
          </w:tcPr>
          <w:p w:rsidR="00F37D4C" w:rsidRPr="00F37D4C" w:rsidRDefault="00F37D4C" w:rsidP="00BD4EDB">
            <w:pPr>
              <w:rPr>
                <w:sz w:val="24"/>
              </w:rPr>
            </w:pPr>
            <w:r w:rsidRPr="00F37D4C">
              <w:rPr>
                <w:rFonts w:hint="eastAsia"/>
                <w:sz w:val="24"/>
              </w:rPr>
              <w:t>新・病院受診ガイドブック　改訂版</w:t>
            </w:r>
          </w:p>
        </w:tc>
        <w:tc>
          <w:tcPr>
            <w:tcW w:w="705" w:type="dxa"/>
          </w:tcPr>
          <w:p w:rsidR="00F37D4C" w:rsidRPr="00F37D4C" w:rsidRDefault="00F37D4C" w:rsidP="00BD4EDB">
            <w:pPr>
              <w:rPr>
                <w:sz w:val="24"/>
              </w:rPr>
            </w:pPr>
            <w:r w:rsidRPr="00F37D4C">
              <w:rPr>
                <w:rFonts w:hint="eastAsia"/>
                <w:sz w:val="24"/>
              </w:rPr>
              <w:t>無料</w:t>
            </w:r>
          </w:p>
        </w:tc>
        <w:tc>
          <w:tcPr>
            <w:tcW w:w="1229" w:type="dxa"/>
          </w:tcPr>
          <w:p w:rsidR="00F37D4C" w:rsidRPr="00F37D4C" w:rsidRDefault="00F37D4C" w:rsidP="00BD4EDB">
            <w:pPr>
              <w:jc w:val="right"/>
              <w:rPr>
                <w:sz w:val="24"/>
              </w:rPr>
            </w:pPr>
            <w:r w:rsidRPr="00F37D4C">
              <w:rPr>
                <w:rFonts w:hint="eastAsia"/>
                <w:sz w:val="24"/>
              </w:rPr>
              <w:t>700</w:t>
            </w:r>
            <w:r w:rsidRPr="00F37D4C">
              <w:rPr>
                <w:rFonts w:hint="eastAsia"/>
                <w:sz w:val="24"/>
              </w:rPr>
              <w:t>円</w:t>
            </w:r>
          </w:p>
        </w:tc>
        <w:tc>
          <w:tcPr>
            <w:tcW w:w="851" w:type="dxa"/>
          </w:tcPr>
          <w:p w:rsidR="00F37D4C" w:rsidRDefault="00F37D4C" w:rsidP="00BD4EDB"/>
        </w:tc>
        <w:tc>
          <w:tcPr>
            <w:tcW w:w="1264" w:type="dxa"/>
          </w:tcPr>
          <w:p w:rsidR="00F37D4C" w:rsidRDefault="00F37D4C" w:rsidP="00BD4EDB"/>
        </w:tc>
      </w:tr>
      <w:tr w:rsidR="00F37D4C" w:rsidTr="00F37D4C">
        <w:tc>
          <w:tcPr>
            <w:tcW w:w="6679" w:type="dxa"/>
          </w:tcPr>
          <w:p w:rsidR="00F37D4C" w:rsidRPr="00F37D4C" w:rsidRDefault="00F37D4C" w:rsidP="00BD4EDB">
            <w:pPr>
              <w:rPr>
                <w:sz w:val="24"/>
              </w:rPr>
            </w:pPr>
            <w:r w:rsidRPr="00F37D4C">
              <w:rPr>
                <w:rFonts w:hint="eastAsia"/>
                <w:sz w:val="24"/>
              </w:rPr>
              <w:t>全難聴『難聴問題</w:t>
            </w:r>
            <w:r w:rsidRPr="00F37D4C">
              <w:rPr>
                <w:rFonts w:hint="eastAsia"/>
                <w:sz w:val="24"/>
              </w:rPr>
              <w:t xml:space="preserve"> </w:t>
            </w:r>
            <w:r w:rsidRPr="00F37D4C">
              <w:rPr>
                <w:rFonts w:hint="eastAsia"/>
                <w:sz w:val="24"/>
              </w:rPr>
              <w:t>社会啓発活動事例』報告集</w:t>
            </w:r>
          </w:p>
        </w:tc>
        <w:tc>
          <w:tcPr>
            <w:tcW w:w="705" w:type="dxa"/>
          </w:tcPr>
          <w:p w:rsidR="00F37D4C" w:rsidRPr="00F37D4C" w:rsidRDefault="00F37D4C" w:rsidP="00BD4EDB">
            <w:pPr>
              <w:rPr>
                <w:sz w:val="24"/>
              </w:rPr>
            </w:pPr>
            <w:r w:rsidRPr="00F37D4C">
              <w:rPr>
                <w:rFonts w:hint="eastAsia"/>
                <w:sz w:val="24"/>
              </w:rPr>
              <w:t>無料</w:t>
            </w:r>
          </w:p>
        </w:tc>
        <w:tc>
          <w:tcPr>
            <w:tcW w:w="1229" w:type="dxa"/>
          </w:tcPr>
          <w:p w:rsidR="00F37D4C" w:rsidRPr="00F37D4C" w:rsidRDefault="00F37D4C" w:rsidP="00BD4EDB">
            <w:pPr>
              <w:jc w:val="right"/>
              <w:rPr>
                <w:sz w:val="24"/>
              </w:rPr>
            </w:pPr>
            <w:r w:rsidRPr="00F37D4C">
              <w:rPr>
                <w:rFonts w:hint="eastAsia"/>
                <w:sz w:val="24"/>
              </w:rPr>
              <w:t>1,380</w:t>
            </w:r>
            <w:r w:rsidRPr="00F37D4C">
              <w:rPr>
                <w:rFonts w:hint="eastAsia"/>
                <w:sz w:val="24"/>
              </w:rPr>
              <w:t>円</w:t>
            </w:r>
          </w:p>
        </w:tc>
        <w:tc>
          <w:tcPr>
            <w:tcW w:w="851" w:type="dxa"/>
          </w:tcPr>
          <w:p w:rsidR="00F37D4C" w:rsidRDefault="00F37D4C" w:rsidP="00BD4EDB"/>
        </w:tc>
        <w:tc>
          <w:tcPr>
            <w:tcW w:w="1264" w:type="dxa"/>
          </w:tcPr>
          <w:p w:rsidR="00F37D4C" w:rsidRDefault="00F37D4C" w:rsidP="00BD4EDB"/>
        </w:tc>
      </w:tr>
      <w:tr w:rsidR="00F37D4C" w:rsidTr="00F37D4C">
        <w:tc>
          <w:tcPr>
            <w:tcW w:w="6679" w:type="dxa"/>
          </w:tcPr>
          <w:p w:rsidR="00F37D4C" w:rsidRPr="00F37D4C" w:rsidRDefault="00F37D4C" w:rsidP="00BD4EDB">
            <w:pPr>
              <w:rPr>
                <w:sz w:val="24"/>
              </w:rPr>
            </w:pPr>
            <w:r w:rsidRPr="00F37D4C">
              <w:rPr>
                <w:rFonts w:hint="eastAsia"/>
                <w:sz w:val="24"/>
              </w:rPr>
              <w:t>機関誌「難聴者の明日」年間購読（年間４回発行）※</w:t>
            </w:r>
          </w:p>
        </w:tc>
        <w:tc>
          <w:tcPr>
            <w:tcW w:w="705" w:type="dxa"/>
          </w:tcPr>
          <w:p w:rsidR="00F37D4C" w:rsidRPr="00F37D4C" w:rsidRDefault="00F37D4C" w:rsidP="00BD4EDB">
            <w:pPr>
              <w:rPr>
                <w:sz w:val="24"/>
              </w:rPr>
            </w:pPr>
            <w:r w:rsidRPr="00F37D4C">
              <w:rPr>
                <w:rFonts w:hint="eastAsia"/>
                <w:sz w:val="24"/>
              </w:rPr>
              <w:t>無料</w:t>
            </w:r>
          </w:p>
        </w:tc>
        <w:tc>
          <w:tcPr>
            <w:tcW w:w="1229" w:type="dxa"/>
          </w:tcPr>
          <w:p w:rsidR="00F37D4C" w:rsidRPr="00F37D4C" w:rsidRDefault="00F37D4C" w:rsidP="00BD4EDB">
            <w:pPr>
              <w:jc w:val="right"/>
              <w:rPr>
                <w:sz w:val="24"/>
              </w:rPr>
            </w:pPr>
            <w:r w:rsidRPr="00F37D4C">
              <w:rPr>
                <w:rFonts w:hint="eastAsia"/>
                <w:sz w:val="24"/>
              </w:rPr>
              <w:t>1,200</w:t>
            </w:r>
            <w:r w:rsidRPr="00F37D4C">
              <w:rPr>
                <w:rFonts w:hint="eastAsia"/>
                <w:sz w:val="24"/>
              </w:rPr>
              <w:t>円</w:t>
            </w:r>
          </w:p>
        </w:tc>
        <w:tc>
          <w:tcPr>
            <w:tcW w:w="851" w:type="dxa"/>
          </w:tcPr>
          <w:p w:rsidR="00F37D4C" w:rsidRDefault="00F37D4C" w:rsidP="00BD4EDB"/>
        </w:tc>
        <w:tc>
          <w:tcPr>
            <w:tcW w:w="1264" w:type="dxa"/>
          </w:tcPr>
          <w:p w:rsidR="00F37D4C" w:rsidRDefault="00F37D4C" w:rsidP="00BD4EDB"/>
        </w:tc>
      </w:tr>
      <w:tr w:rsidR="00F37D4C" w:rsidTr="00F37D4C">
        <w:tc>
          <w:tcPr>
            <w:tcW w:w="6679" w:type="dxa"/>
          </w:tcPr>
          <w:p w:rsidR="00F37D4C" w:rsidRPr="00F37D4C" w:rsidRDefault="00F37D4C" w:rsidP="00BD4EDB">
            <w:pPr>
              <w:rPr>
                <w:sz w:val="24"/>
              </w:rPr>
            </w:pPr>
            <w:r w:rsidRPr="00F37D4C">
              <w:rPr>
                <w:rFonts w:hint="eastAsia"/>
                <w:sz w:val="24"/>
              </w:rPr>
              <w:t>機関誌「難聴者の明日」バックナンバー（　　　　　　号）</w:t>
            </w:r>
          </w:p>
        </w:tc>
        <w:tc>
          <w:tcPr>
            <w:tcW w:w="705" w:type="dxa"/>
          </w:tcPr>
          <w:p w:rsidR="00F37D4C" w:rsidRPr="00F37D4C" w:rsidRDefault="00F37D4C" w:rsidP="00BD4EDB">
            <w:pPr>
              <w:rPr>
                <w:sz w:val="24"/>
              </w:rPr>
            </w:pPr>
            <w:r w:rsidRPr="00F37D4C">
              <w:rPr>
                <w:rFonts w:hint="eastAsia"/>
                <w:sz w:val="24"/>
              </w:rPr>
              <w:t>無料</w:t>
            </w:r>
          </w:p>
        </w:tc>
        <w:tc>
          <w:tcPr>
            <w:tcW w:w="1229" w:type="dxa"/>
          </w:tcPr>
          <w:p w:rsidR="00F37D4C" w:rsidRPr="00F37D4C" w:rsidRDefault="00F37D4C" w:rsidP="00BD4EDB">
            <w:pPr>
              <w:jc w:val="right"/>
              <w:rPr>
                <w:sz w:val="24"/>
              </w:rPr>
            </w:pPr>
            <w:r w:rsidRPr="00F37D4C">
              <w:rPr>
                <w:rFonts w:hint="eastAsia"/>
                <w:sz w:val="24"/>
              </w:rPr>
              <w:t>300</w:t>
            </w:r>
            <w:r w:rsidRPr="00F37D4C">
              <w:rPr>
                <w:rFonts w:hint="eastAsia"/>
                <w:sz w:val="24"/>
              </w:rPr>
              <w:t>円</w:t>
            </w:r>
          </w:p>
        </w:tc>
        <w:tc>
          <w:tcPr>
            <w:tcW w:w="851" w:type="dxa"/>
          </w:tcPr>
          <w:p w:rsidR="00F37D4C" w:rsidRDefault="00F37D4C" w:rsidP="00BD4EDB"/>
        </w:tc>
        <w:tc>
          <w:tcPr>
            <w:tcW w:w="1264" w:type="dxa"/>
          </w:tcPr>
          <w:p w:rsidR="00F37D4C" w:rsidRDefault="00F37D4C" w:rsidP="00BD4EDB"/>
        </w:tc>
      </w:tr>
      <w:tr w:rsidR="00F37D4C" w:rsidTr="00F37D4C">
        <w:tc>
          <w:tcPr>
            <w:tcW w:w="6679" w:type="dxa"/>
          </w:tcPr>
          <w:p w:rsidR="00F37D4C" w:rsidRPr="00F37D4C" w:rsidRDefault="00F37D4C" w:rsidP="00BD4EDB">
            <w:pPr>
              <w:rPr>
                <w:sz w:val="24"/>
              </w:rPr>
            </w:pPr>
            <w:r w:rsidRPr="00F37D4C">
              <w:rPr>
                <w:rFonts w:hint="eastAsia"/>
                <w:sz w:val="24"/>
              </w:rPr>
              <w:t>聴覚障害への理解を求めて①</w:t>
            </w:r>
          </w:p>
        </w:tc>
        <w:tc>
          <w:tcPr>
            <w:tcW w:w="705" w:type="dxa"/>
          </w:tcPr>
          <w:p w:rsidR="00F37D4C" w:rsidRPr="00F37D4C" w:rsidRDefault="00F37D4C" w:rsidP="00BD4EDB">
            <w:pPr>
              <w:ind w:right="210"/>
              <w:jc w:val="center"/>
              <w:rPr>
                <w:sz w:val="24"/>
              </w:rPr>
            </w:pPr>
            <w:r w:rsidRPr="00F37D4C">
              <w:rPr>
                <w:rFonts w:hint="eastAsia"/>
                <w:sz w:val="24"/>
              </w:rPr>
              <w:t>別</w:t>
            </w:r>
          </w:p>
        </w:tc>
        <w:tc>
          <w:tcPr>
            <w:tcW w:w="1229" w:type="dxa"/>
          </w:tcPr>
          <w:p w:rsidR="00F37D4C" w:rsidRPr="00F37D4C" w:rsidRDefault="00F37D4C" w:rsidP="00BD4EDB">
            <w:pPr>
              <w:jc w:val="right"/>
              <w:rPr>
                <w:sz w:val="24"/>
              </w:rPr>
            </w:pPr>
            <w:r w:rsidRPr="00F37D4C">
              <w:rPr>
                <w:rFonts w:hint="eastAsia"/>
                <w:sz w:val="24"/>
              </w:rPr>
              <w:t>1,380</w:t>
            </w:r>
            <w:r w:rsidRPr="00F37D4C">
              <w:rPr>
                <w:rFonts w:hint="eastAsia"/>
                <w:sz w:val="24"/>
              </w:rPr>
              <w:t>円</w:t>
            </w:r>
          </w:p>
        </w:tc>
        <w:tc>
          <w:tcPr>
            <w:tcW w:w="851" w:type="dxa"/>
          </w:tcPr>
          <w:p w:rsidR="00F37D4C" w:rsidRDefault="00F37D4C" w:rsidP="00BD4EDB"/>
        </w:tc>
        <w:tc>
          <w:tcPr>
            <w:tcW w:w="1264" w:type="dxa"/>
          </w:tcPr>
          <w:p w:rsidR="00F37D4C" w:rsidRDefault="00F37D4C" w:rsidP="00BD4EDB"/>
        </w:tc>
      </w:tr>
      <w:tr w:rsidR="00F37D4C" w:rsidTr="00F37D4C">
        <w:tc>
          <w:tcPr>
            <w:tcW w:w="6679" w:type="dxa"/>
          </w:tcPr>
          <w:p w:rsidR="00F37D4C" w:rsidRPr="00F37D4C" w:rsidRDefault="00F37D4C" w:rsidP="00BD4EDB">
            <w:pPr>
              <w:rPr>
                <w:sz w:val="24"/>
              </w:rPr>
            </w:pPr>
            <w:r w:rsidRPr="00F37D4C">
              <w:rPr>
                <w:rFonts w:hint="eastAsia"/>
                <w:sz w:val="24"/>
              </w:rPr>
              <w:t>聴覚障害への理解を求めて②</w:t>
            </w:r>
          </w:p>
        </w:tc>
        <w:tc>
          <w:tcPr>
            <w:tcW w:w="705" w:type="dxa"/>
          </w:tcPr>
          <w:p w:rsidR="00F37D4C" w:rsidRPr="00F37D4C" w:rsidRDefault="00F37D4C" w:rsidP="00BD4EDB">
            <w:pPr>
              <w:wordWrap w:val="0"/>
              <w:ind w:right="210"/>
              <w:jc w:val="center"/>
              <w:rPr>
                <w:sz w:val="24"/>
              </w:rPr>
            </w:pPr>
            <w:r w:rsidRPr="00F37D4C">
              <w:rPr>
                <w:rFonts w:hint="eastAsia"/>
                <w:sz w:val="24"/>
              </w:rPr>
              <w:t>別</w:t>
            </w:r>
          </w:p>
        </w:tc>
        <w:tc>
          <w:tcPr>
            <w:tcW w:w="1229" w:type="dxa"/>
          </w:tcPr>
          <w:p w:rsidR="00F37D4C" w:rsidRPr="00F37D4C" w:rsidRDefault="00F37D4C" w:rsidP="00BD4EDB">
            <w:pPr>
              <w:jc w:val="right"/>
              <w:rPr>
                <w:sz w:val="24"/>
              </w:rPr>
            </w:pPr>
            <w:r w:rsidRPr="00F37D4C">
              <w:rPr>
                <w:rFonts w:hint="eastAsia"/>
                <w:sz w:val="24"/>
              </w:rPr>
              <w:t>1,380</w:t>
            </w:r>
            <w:r w:rsidRPr="00F37D4C">
              <w:rPr>
                <w:rFonts w:hint="eastAsia"/>
                <w:sz w:val="24"/>
              </w:rPr>
              <w:t>円</w:t>
            </w:r>
          </w:p>
        </w:tc>
        <w:tc>
          <w:tcPr>
            <w:tcW w:w="851" w:type="dxa"/>
          </w:tcPr>
          <w:p w:rsidR="00F37D4C" w:rsidRDefault="00F37D4C" w:rsidP="00BD4EDB"/>
        </w:tc>
        <w:tc>
          <w:tcPr>
            <w:tcW w:w="1264" w:type="dxa"/>
          </w:tcPr>
          <w:p w:rsidR="00F37D4C" w:rsidRDefault="00F37D4C" w:rsidP="00BD4EDB"/>
        </w:tc>
      </w:tr>
      <w:tr w:rsidR="00F37D4C" w:rsidTr="00F37D4C">
        <w:tc>
          <w:tcPr>
            <w:tcW w:w="6679" w:type="dxa"/>
          </w:tcPr>
          <w:p w:rsidR="00F37D4C" w:rsidRPr="00F37D4C" w:rsidRDefault="00F37D4C" w:rsidP="00BD4EDB">
            <w:pPr>
              <w:rPr>
                <w:sz w:val="24"/>
              </w:rPr>
            </w:pPr>
            <w:r w:rsidRPr="00F37D4C">
              <w:rPr>
                <w:rFonts w:hint="eastAsia"/>
                <w:sz w:val="24"/>
              </w:rPr>
              <w:t>ビデオ「一歩踏み出せば・・・」　２巻セット</w:t>
            </w:r>
          </w:p>
        </w:tc>
        <w:tc>
          <w:tcPr>
            <w:tcW w:w="705" w:type="dxa"/>
          </w:tcPr>
          <w:p w:rsidR="00F37D4C" w:rsidRPr="00F37D4C" w:rsidRDefault="00F37D4C" w:rsidP="00BD4EDB">
            <w:pPr>
              <w:rPr>
                <w:sz w:val="24"/>
              </w:rPr>
            </w:pPr>
            <w:r w:rsidRPr="00F37D4C">
              <w:rPr>
                <w:rFonts w:hint="eastAsia"/>
                <w:sz w:val="24"/>
              </w:rPr>
              <w:t>無料</w:t>
            </w:r>
          </w:p>
        </w:tc>
        <w:tc>
          <w:tcPr>
            <w:tcW w:w="1229" w:type="dxa"/>
          </w:tcPr>
          <w:p w:rsidR="00F37D4C" w:rsidRPr="00F37D4C" w:rsidRDefault="00F37D4C" w:rsidP="00BD4EDB">
            <w:pPr>
              <w:jc w:val="right"/>
              <w:rPr>
                <w:sz w:val="24"/>
              </w:rPr>
            </w:pPr>
            <w:r w:rsidRPr="00F37D4C">
              <w:rPr>
                <w:rFonts w:hint="eastAsia"/>
                <w:sz w:val="24"/>
              </w:rPr>
              <w:t>8,000</w:t>
            </w:r>
            <w:r w:rsidRPr="00F37D4C">
              <w:rPr>
                <w:rFonts w:hint="eastAsia"/>
                <w:sz w:val="24"/>
              </w:rPr>
              <w:t>円</w:t>
            </w:r>
          </w:p>
        </w:tc>
        <w:tc>
          <w:tcPr>
            <w:tcW w:w="851" w:type="dxa"/>
          </w:tcPr>
          <w:p w:rsidR="00F37D4C" w:rsidRDefault="00F37D4C" w:rsidP="00BD4EDB"/>
        </w:tc>
        <w:tc>
          <w:tcPr>
            <w:tcW w:w="1264" w:type="dxa"/>
          </w:tcPr>
          <w:p w:rsidR="00F37D4C" w:rsidRDefault="00F37D4C" w:rsidP="00BD4EDB"/>
        </w:tc>
      </w:tr>
      <w:tr w:rsidR="000B43D3" w:rsidTr="000B43D3">
        <w:tc>
          <w:tcPr>
            <w:tcW w:w="6679" w:type="dxa"/>
          </w:tcPr>
          <w:p w:rsidR="000B43D3" w:rsidRPr="00421201" w:rsidRDefault="000B43D3" w:rsidP="00C1719C">
            <w:pPr>
              <w:rPr>
                <w:sz w:val="24"/>
              </w:rPr>
            </w:pPr>
            <w:r w:rsidRPr="00421201">
              <w:rPr>
                <w:rFonts w:hint="eastAsia"/>
                <w:sz w:val="24"/>
              </w:rPr>
              <w:t>冬芽を想う</w:t>
            </w:r>
          </w:p>
        </w:tc>
        <w:tc>
          <w:tcPr>
            <w:tcW w:w="705" w:type="dxa"/>
          </w:tcPr>
          <w:p w:rsidR="000B43D3" w:rsidRPr="00421201" w:rsidRDefault="000B43D3" w:rsidP="00C1719C">
            <w:pPr>
              <w:ind w:right="-107"/>
              <w:rPr>
                <w:sz w:val="22"/>
              </w:rPr>
            </w:pPr>
            <w:r w:rsidRPr="00421201">
              <w:rPr>
                <w:rFonts w:hint="eastAsia"/>
                <w:sz w:val="22"/>
              </w:rPr>
              <w:t>込</w:t>
            </w:r>
          </w:p>
        </w:tc>
        <w:tc>
          <w:tcPr>
            <w:tcW w:w="1229" w:type="dxa"/>
          </w:tcPr>
          <w:p w:rsidR="000B43D3" w:rsidRPr="00421201" w:rsidRDefault="006941C9" w:rsidP="00C1719C">
            <w:pPr>
              <w:jc w:val="right"/>
              <w:rPr>
                <w:sz w:val="22"/>
              </w:rPr>
            </w:pPr>
            <w:r w:rsidRPr="00421201">
              <w:rPr>
                <w:rFonts w:hint="eastAsia"/>
                <w:sz w:val="22"/>
              </w:rPr>
              <w:t>1,5</w:t>
            </w:r>
            <w:r w:rsidR="000B43D3" w:rsidRPr="00421201">
              <w:rPr>
                <w:rFonts w:hint="eastAsia"/>
                <w:sz w:val="22"/>
              </w:rPr>
              <w:t>00</w:t>
            </w:r>
            <w:r w:rsidR="000B43D3" w:rsidRPr="00421201">
              <w:rPr>
                <w:rFonts w:hint="eastAsia"/>
                <w:sz w:val="22"/>
              </w:rPr>
              <w:t>円</w:t>
            </w:r>
          </w:p>
        </w:tc>
        <w:tc>
          <w:tcPr>
            <w:tcW w:w="851" w:type="dxa"/>
          </w:tcPr>
          <w:p w:rsidR="000B43D3" w:rsidRDefault="000B43D3" w:rsidP="00C1719C"/>
        </w:tc>
        <w:tc>
          <w:tcPr>
            <w:tcW w:w="1264" w:type="dxa"/>
          </w:tcPr>
          <w:p w:rsidR="000B43D3" w:rsidRDefault="000B43D3" w:rsidP="00C1719C"/>
        </w:tc>
      </w:tr>
      <w:tr w:rsidR="001762F0" w:rsidTr="000B43D3">
        <w:tc>
          <w:tcPr>
            <w:tcW w:w="6679" w:type="dxa"/>
          </w:tcPr>
          <w:p w:rsidR="001762F0" w:rsidRPr="00421201" w:rsidRDefault="001762F0" w:rsidP="00C1719C">
            <w:pPr>
              <w:rPr>
                <w:sz w:val="24"/>
              </w:rPr>
            </w:pPr>
            <w:r w:rsidRPr="00421201">
              <w:rPr>
                <w:rFonts w:hint="eastAsia"/>
                <w:sz w:val="24"/>
              </w:rPr>
              <w:t>福祉</w:t>
            </w:r>
            <w:r w:rsidRPr="00421201">
              <w:rPr>
                <w:sz w:val="24"/>
              </w:rPr>
              <w:t>サービスガイドブック</w:t>
            </w:r>
          </w:p>
        </w:tc>
        <w:tc>
          <w:tcPr>
            <w:tcW w:w="705" w:type="dxa"/>
          </w:tcPr>
          <w:p w:rsidR="001762F0" w:rsidRPr="00421201" w:rsidRDefault="005E60C9" w:rsidP="00C1719C">
            <w:pPr>
              <w:ind w:right="-107"/>
              <w:rPr>
                <w:sz w:val="22"/>
              </w:rPr>
            </w:pPr>
            <w:r w:rsidRPr="00421201">
              <w:rPr>
                <w:rFonts w:hint="eastAsia"/>
                <w:sz w:val="22"/>
              </w:rPr>
              <w:t>込</w:t>
            </w:r>
          </w:p>
        </w:tc>
        <w:tc>
          <w:tcPr>
            <w:tcW w:w="1229" w:type="dxa"/>
          </w:tcPr>
          <w:p w:rsidR="001762F0" w:rsidRPr="00421201" w:rsidRDefault="0080184C" w:rsidP="00C1719C">
            <w:pPr>
              <w:jc w:val="right"/>
              <w:rPr>
                <w:sz w:val="22"/>
              </w:rPr>
            </w:pPr>
            <w:r w:rsidRPr="00421201">
              <w:rPr>
                <w:rFonts w:hint="eastAsia"/>
                <w:sz w:val="22"/>
              </w:rPr>
              <w:t>5</w:t>
            </w:r>
            <w:r w:rsidR="001762F0" w:rsidRPr="00421201">
              <w:rPr>
                <w:rFonts w:hint="eastAsia"/>
                <w:sz w:val="22"/>
              </w:rPr>
              <w:t>00</w:t>
            </w:r>
            <w:r w:rsidR="001762F0" w:rsidRPr="00421201">
              <w:rPr>
                <w:rFonts w:hint="eastAsia"/>
                <w:sz w:val="22"/>
              </w:rPr>
              <w:t>円</w:t>
            </w:r>
          </w:p>
        </w:tc>
        <w:tc>
          <w:tcPr>
            <w:tcW w:w="851" w:type="dxa"/>
          </w:tcPr>
          <w:p w:rsidR="001762F0" w:rsidRDefault="001762F0" w:rsidP="00C1719C"/>
        </w:tc>
        <w:tc>
          <w:tcPr>
            <w:tcW w:w="1264" w:type="dxa"/>
          </w:tcPr>
          <w:p w:rsidR="001762F0" w:rsidRDefault="001762F0" w:rsidP="00C1719C"/>
        </w:tc>
      </w:tr>
      <w:tr w:rsidR="001874AE" w:rsidRPr="00284416" w:rsidTr="00284416">
        <w:tc>
          <w:tcPr>
            <w:tcW w:w="6679" w:type="dxa"/>
          </w:tcPr>
          <w:p w:rsidR="0086340D" w:rsidRPr="00284416" w:rsidRDefault="0086340D" w:rsidP="0086340D">
            <w:pPr>
              <w:jc w:val="center"/>
              <w:rPr>
                <w:sz w:val="24"/>
              </w:rPr>
            </w:pPr>
            <w:r w:rsidRPr="00284416">
              <w:rPr>
                <w:rFonts w:hint="eastAsia"/>
                <w:sz w:val="24"/>
              </w:rPr>
              <w:t>合　　計</w:t>
            </w:r>
          </w:p>
        </w:tc>
        <w:tc>
          <w:tcPr>
            <w:tcW w:w="705" w:type="dxa"/>
            <w:tcBorders>
              <w:tr2bl w:val="nil"/>
            </w:tcBorders>
          </w:tcPr>
          <w:p w:rsidR="00A40230" w:rsidRPr="00284416" w:rsidRDefault="00A40230" w:rsidP="00267FBE">
            <w:pPr>
              <w:rPr>
                <w:sz w:val="24"/>
              </w:rPr>
            </w:pPr>
          </w:p>
        </w:tc>
        <w:tc>
          <w:tcPr>
            <w:tcW w:w="1229" w:type="dxa"/>
          </w:tcPr>
          <w:p w:rsidR="00A40230" w:rsidRPr="00284416" w:rsidRDefault="00A40230" w:rsidP="00E77231">
            <w:pPr>
              <w:rPr>
                <w:sz w:val="24"/>
              </w:rPr>
            </w:pPr>
          </w:p>
        </w:tc>
        <w:tc>
          <w:tcPr>
            <w:tcW w:w="851" w:type="dxa"/>
          </w:tcPr>
          <w:p w:rsidR="00A40230" w:rsidRPr="00284416" w:rsidRDefault="00A40230" w:rsidP="00E77231">
            <w:pPr>
              <w:rPr>
                <w:sz w:val="24"/>
              </w:rPr>
            </w:pPr>
          </w:p>
        </w:tc>
        <w:tc>
          <w:tcPr>
            <w:tcW w:w="1264" w:type="dxa"/>
          </w:tcPr>
          <w:p w:rsidR="00A40230" w:rsidRPr="00284416" w:rsidRDefault="00A40230" w:rsidP="00E77231">
            <w:pPr>
              <w:rPr>
                <w:sz w:val="24"/>
              </w:rPr>
            </w:pPr>
          </w:p>
        </w:tc>
      </w:tr>
    </w:tbl>
    <w:p w:rsidR="00F1778D" w:rsidRPr="00F1778D" w:rsidRDefault="00F1778D" w:rsidP="00F1778D">
      <w:pPr>
        <w:rPr>
          <w:vanish/>
        </w:rPr>
      </w:pPr>
    </w:p>
    <w:tbl>
      <w:tblPr>
        <w:tblpPr w:leftFromText="142" w:rightFromText="142" w:vertAnchor="text" w:horzAnchor="margin" w:tblpY="162"/>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5"/>
      </w:tblGrid>
      <w:tr w:rsidR="00935291" w:rsidTr="00105487">
        <w:trPr>
          <w:trHeight w:val="2259"/>
        </w:trPr>
        <w:tc>
          <w:tcPr>
            <w:tcW w:w="10775" w:type="dxa"/>
            <w:shd w:val="clear" w:color="auto" w:fill="auto"/>
          </w:tcPr>
          <w:p w:rsidR="00935291" w:rsidRDefault="00935291" w:rsidP="00F1778D">
            <w:r>
              <w:rPr>
                <w:rFonts w:hint="eastAsia"/>
              </w:rPr>
              <w:t>通信欄</w:t>
            </w:r>
            <w:r w:rsidR="00600D88">
              <w:rPr>
                <w:rFonts w:hint="eastAsia"/>
              </w:rPr>
              <w:t xml:space="preserve">　（</w:t>
            </w:r>
            <w:r w:rsidR="00600D88" w:rsidRPr="00F1778D">
              <w:rPr>
                <w:rFonts w:hint="eastAsia"/>
                <w:szCs w:val="21"/>
              </w:rPr>
              <w:t>請求書</w:t>
            </w:r>
            <w:r w:rsidR="00A74250" w:rsidRPr="00F1778D">
              <w:rPr>
                <w:rFonts w:hint="eastAsia"/>
                <w:szCs w:val="21"/>
              </w:rPr>
              <w:t>ご入用の節は、宛名と共に</w:t>
            </w:r>
            <w:r w:rsidR="00600D88" w:rsidRPr="00F1778D">
              <w:rPr>
                <w:rFonts w:hint="eastAsia"/>
                <w:szCs w:val="21"/>
              </w:rPr>
              <w:t>お書き添え下さい）</w:t>
            </w:r>
          </w:p>
          <w:p w:rsidR="00A74250" w:rsidRDefault="00A74250" w:rsidP="00F1778D"/>
          <w:p w:rsidR="006905DA" w:rsidRDefault="006905DA" w:rsidP="00F1778D"/>
          <w:p w:rsidR="006905DA" w:rsidRPr="00105487" w:rsidRDefault="006905DA" w:rsidP="00F1778D"/>
        </w:tc>
      </w:tr>
    </w:tbl>
    <w:p w:rsidR="00F37D4C" w:rsidRPr="00F37D4C" w:rsidRDefault="00F37D4C" w:rsidP="00F37D4C">
      <w:pPr>
        <w:snapToGrid w:val="0"/>
        <w:ind w:rightChars="72" w:right="151"/>
        <w:rPr>
          <w:sz w:val="22"/>
          <w:szCs w:val="22"/>
        </w:rPr>
      </w:pPr>
      <w:r w:rsidRPr="00F37D4C">
        <w:rPr>
          <w:rFonts w:hint="eastAsia"/>
          <w:sz w:val="22"/>
          <w:szCs w:val="22"/>
        </w:rPr>
        <w:t xml:space="preserve">　ご注文ありがとうございます。ご注文に送料「別」の書籍が含まれている場合、その分について別途実費を申し受けます。原則として</w:t>
      </w:r>
      <w:r w:rsidRPr="00F37D4C">
        <w:rPr>
          <w:rFonts w:hint="eastAsia"/>
          <w:sz w:val="22"/>
          <w:szCs w:val="22"/>
        </w:rPr>
        <w:t>1</w:t>
      </w:r>
      <w:r w:rsidRPr="00F37D4C">
        <w:rPr>
          <w:rFonts w:hint="eastAsia"/>
          <w:sz w:val="22"/>
          <w:szCs w:val="22"/>
        </w:rPr>
        <w:t>週間以内に発送またはご連絡を差し上げます。代金は発送商品に同封の郵便局振込票にて、商品到着後原則として</w:t>
      </w:r>
      <w:r w:rsidRPr="00F37D4C">
        <w:rPr>
          <w:rFonts w:hint="eastAsia"/>
          <w:sz w:val="22"/>
          <w:szCs w:val="22"/>
        </w:rPr>
        <w:t>1</w:t>
      </w:r>
      <w:r w:rsidRPr="00F37D4C">
        <w:rPr>
          <w:rFonts w:hint="eastAsia"/>
          <w:sz w:val="22"/>
          <w:szCs w:val="22"/>
        </w:rPr>
        <w:t>週間以内にお支払下さい。もしご注文後２週間過ぎても届かないあるいは連絡がない場合は恐れ入りますがお申し出下さい。</w:t>
      </w:r>
    </w:p>
    <w:p w:rsidR="00F37D4C" w:rsidRPr="00284416" w:rsidRDefault="00F37D4C" w:rsidP="00F37D4C">
      <w:pPr>
        <w:snapToGrid w:val="0"/>
        <w:ind w:rightChars="72" w:right="151"/>
        <w:rPr>
          <w:sz w:val="22"/>
          <w:szCs w:val="22"/>
        </w:rPr>
      </w:pPr>
      <w:r w:rsidRPr="00F37D4C">
        <w:rPr>
          <w:rFonts w:hint="eastAsia"/>
          <w:sz w:val="22"/>
          <w:szCs w:val="22"/>
        </w:rPr>
        <w:t xml:space="preserve">　※　機関誌年間購読の場合は、入金確認後発送いたします。</w:t>
      </w:r>
    </w:p>
    <w:p w:rsidR="00F37D4C" w:rsidRDefault="00E873A0" w:rsidP="00F37D4C">
      <w:pPr>
        <w:snapToGrid w:val="0"/>
        <w:ind w:rightChars="72" w:right="151" w:firstLineChars="200" w:firstLine="440"/>
        <w:jc w:val="left"/>
        <w:rPr>
          <w:sz w:val="22"/>
          <w:szCs w:val="22"/>
        </w:rPr>
      </w:pPr>
      <w:r w:rsidRPr="00284416">
        <w:rPr>
          <w:rFonts w:hint="eastAsia"/>
          <w:sz w:val="22"/>
          <w:szCs w:val="22"/>
        </w:rPr>
        <w:t>全難聴</w:t>
      </w:r>
      <w:r w:rsidR="00F52148" w:rsidRPr="00284416">
        <w:rPr>
          <w:rFonts w:hint="eastAsia"/>
          <w:sz w:val="22"/>
          <w:szCs w:val="22"/>
        </w:rPr>
        <w:t>事務局（電話</w:t>
      </w:r>
      <w:r w:rsidR="00F52148" w:rsidRPr="00284416">
        <w:rPr>
          <w:rFonts w:hint="eastAsia"/>
          <w:sz w:val="22"/>
          <w:szCs w:val="22"/>
        </w:rPr>
        <w:t>03-3</w:t>
      </w:r>
      <w:r w:rsidR="007C1DD0" w:rsidRPr="00284416">
        <w:rPr>
          <w:rFonts w:hint="eastAsia"/>
          <w:sz w:val="22"/>
          <w:szCs w:val="22"/>
        </w:rPr>
        <w:t>2</w:t>
      </w:r>
      <w:r w:rsidR="00F52148" w:rsidRPr="00284416">
        <w:rPr>
          <w:rFonts w:hint="eastAsia"/>
          <w:sz w:val="22"/>
          <w:szCs w:val="22"/>
        </w:rPr>
        <w:t>25-5600</w:t>
      </w:r>
      <w:r w:rsidR="00F52148" w:rsidRPr="00284416">
        <w:rPr>
          <w:rFonts w:hint="eastAsia"/>
          <w:sz w:val="22"/>
          <w:szCs w:val="22"/>
        </w:rPr>
        <w:t xml:space="preserve">　</w:t>
      </w:r>
      <w:r w:rsidR="00F52148" w:rsidRPr="00284416">
        <w:rPr>
          <w:rFonts w:hint="eastAsia"/>
          <w:sz w:val="22"/>
          <w:szCs w:val="22"/>
        </w:rPr>
        <w:t>FAX03-3354-0046</w:t>
      </w:r>
      <w:r w:rsidRPr="00284416">
        <w:rPr>
          <w:rFonts w:hint="eastAsia"/>
          <w:sz w:val="22"/>
          <w:szCs w:val="22"/>
        </w:rPr>
        <w:t xml:space="preserve">　メール</w:t>
      </w:r>
      <w:r w:rsidRPr="00284416">
        <w:rPr>
          <w:rFonts w:hint="eastAsia"/>
          <w:sz w:val="22"/>
          <w:szCs w:val="22"/>
        </w:rPr>
        <w:t xml:space="preserve"> </w:t>
      </w:r>
      <w:r w:rsidRPr="00284416">
        <w:rPr>
          <w:sz w:val="22"/>
          <w:szCs w:val="22"/>
        </w:rPr>
        <w:t>zennancho@zennancho.or.jp</w:t>
      </w:r>
      <w:r w:rsidR="00F52148" w:rsidRPr="00284416">
        <w:rPr>
          <w:rFonts w:hint="eastAsia"/>
          <w:sz w:val="22"/>
          <w:szCs w:val="22"/>
        </w:rPr>
        <w:t>）</w:t>
      </w:r>
    </w:p>
    <w:p w:rsidR="005C13C8" w:rsidRDefault="001762F0" w:rsidP="00F37D4C">
      <w:pPr>
        <w:snapToGrid w:val="0"/>
        <w:ind w:rightChars="72" w:right="151"/>
        <w:jc w:val="left"/>
        <w:rPr>
          <w:sz w:val="22"/>
          <w:szCs w:val="22"/>
        </w:rPr>
      </w:pPr>
      <w:r>
        <w:rPr>
          <w:noProof/>
        </w:rPr>
        <mc:AlternateContent>
          <mc:Choice Requires="wps">
            <w:drawing>
              <wp:anchor distT="0" distB="0" distL="114300" distR="114300" simplePos="0" relativeHeight="251661824" behindDoc="0" locked="0" layoutInCell="1" allowOverlap="1">
                <wp:simplePos x="0" y="0"/>
                <wp:positionH relativeFrom="column">
                  <wp:posOffset>5382895</wp:posOffset>
                </wp:positionH>
                <wp:positionV relativeFrom="paragraph">
                  <wp:posOffset>60325</wp:posOffset>
                </wp:positionV>
                <wp:extent cx="1028700" cy="1156335"/>
                <wp:effectExtent l="8890" t="8890" r="10160" b="635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11563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D79867" id="Line 13"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85pt,4.75pt" to="504.85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">
                <v:stroke dashstyle="dash"/>
              </v:line>
            </w:pict>
          </mc:Fallback>
        </mc:AlternateContent>
      </w:r>
      <w:r w:rsidR="005C13C8" w:rsidRPr="00284416">
        <w:rPr>
          <w:rFonts w:hint="eastAsia"/>
          <w:sz w:val="22"/>
          <w:szCs w:val="22"/>
        </w:rPr>
        <w:t>以下　全難聴記入欄</w:t>
      </w:r>
    </w:p>
    <w:p w:rsidR="00105487" w:rsidRDefault="00105487" w:rsidP="00F37D4C">
      <w:pPr>
        <w:snapToGrid w:val="0"/>
        <w:ind w:rightChars="72" w:right="151"/>
        <w:jc w:val="left"/>
      </w:pPr>
    </w:p>
    <w:tbl>
      <w:tblPr>
        <w:tblpPr w:leftFromText="142" w:rightFromText="142" w:vertAnchor="text" w:horzAnchor="margin" w:tblpY="44"/>
        <w:tblW w:w="0" w:type="auto"/>
        <w:tblLayout w:type="fixed"/>
        <w:tblCellMar>
          <w:left w:w="30" w:type="dxa"/>
          <w:right w:w="30" w:type="dxa"/>
        </w:tblCellMar>
        <w:tblLook w:val="0000" w:firstRow="0" w:lastRow="0" w:firstColumn="0" w:lastColumn="0" w:noHBand="0" w:noVBand="0"/>
      </w:tblPr>
      <w:tblGrid>
        <w:gridCol w:w="683"/>
        <w:gridCol w:w="682"/>
        <w:gridCol w:w="683"/>
        <w:gridCol w:w="821"/>
        <w:gridCol w:w="951"/>
        <w:gridCol w:w="878"/>
        <w:gridCol w:w="793"/>
        <w:gridCol w:w="792"/>
        <w:gridCol w:w="793"/>
        <w:gridCol w:w="793"/>
        <w:gridCol w:w="992"/>
      </w:tblGrid>
      <w:tr w:rsidR="00284416" w:rsidRPr="00193A5C" w:rsidTr="00105487">
        <w:trPr>
          <w:trHeight w:val="221"/>
        </w:trPr>
        <w:tc>
          <w:tcPr>
            <w:tcW w:w="683" w:type="dxa"/>
            <w:tcBorders>
              <w:top w:val="single" w:sz="6" w:space="0" w:color="auto"/>
              <w:left w:val="single" w:sz="6" w:space="0" w:color="auto"/>
              <w:bottom w:val="single" w:sz="6" w:space="0" w:color="auto"/>
              <w:right w:val="single" w:sz="6" w:space="0" w:color="auto"/>
            </w:tcBorders>
          </w:tcPr>
          <w:p w:rsidR="00284416" w:rsidRPr="00193A5C" w:rsidRDefault="00284416" w:rsidP="00284416">
            <w:pPr>
              <w:jc w:val="center"/>
              <w:rPr>
                <w:sz w:val="16"/>
                <w:szCs w:val="16"/>
              </w:rPr>
            </w:pPr>
            <w:r w:rsidRPr="00193A5C">
              <w:rPr>
                <w:rFonts w:hint="eastAsia"/>
                <w:sz w:val="16"/>
                <w:szCs w:val="16"/>
              </w:rPr>
              <w:t>受注日</w:t>
            </w:r>
          </w:p>
        </w:tc>
        <w:tc>
          <w:tcPr>
            <w:tcW w:w="682" w:type="dxa"/>
            <w:tcBorders>
              <w:top w:val="single" w:sz="6" w:space="0" w:color="auto"/>
              <w:left w:val="single" w:sz="6" w:space="0" w:color="auto"/>
              <w:bottom w:val="single" w:sz="6" w:space="0" w:color="auto"/>
              <w:right w:val="single" w:sz="6" w:space="0" w:color="auto"/>
            </w:tcBorders>
          </w:tcPr>
          <w:p w:rsidR="00284416" w:rsidRPr="00193A5C" w:rsidRDefault="00284416" w:rsidP="00284416">
            <w:pPr>
              <w:jc w:val="center"/>
              <w:rPr>
                <w:sz w:val="16"/>
                <w:szCs w:val="16"/>
              </w:rPr>
            </w:pPr>
            <w:r w:rsidRPr="00193A5C">
              <w:rPr>
                <w:rFonts w:hint="eastAsia"/>
                <w:sz w:val="16"/>
                <w:szCs w:val="16"/>
              </w:rPr>
              <w:t>発送日</w:t>
            </w:r>
          </w:p>
        </w:tc>
        <w:tc>
          <w:tcPr>
            <w:tcW w:w="683" w:type="dxa"/>
            <w:tcBorders>
              <w:top w:val="single" w:sz="6" w:space="0" w:color="auto"/>
              <w:left w:val="single" w:sz="6" w:space="0" w:color="auto"/>
              <w:bottom w:val="single" w:sz="6" w:space="0" w:color="auto"/>
              <w:right w:val="single" w:sz="6" w:space="0" w:color="auto"/>
            </w:tcBorders>
          </w:tcPr>
          <w:p w:rsidR="00284416" w:rsidRPr="00193A5C" w:rsidRDefault="00284416" w:rsidP="00284416">
            <w:pPr>
              <w:jc w:val="center"/>
              <w:rPr>
                <w:sz w:val="16"/>
                <w:szCs w:val="16"/>
              </w:rPr>
            </w:pPr>
            <w:r w:rsidRPr="00193A5C">
              <w:rPr>
                <w:rFonts w:hint="eastAsia"/>
                <w:sz w:val="16"/>
                <w:szCs w:val="16"/>
              </w:rPr>
              <w:t>請求日</w:t>
            </w:r>
          </w:p>
        </w:tc>
        <w:tc>
          <w:tcPr>
            <w:tcW w:w="821" w:type="dxa"/>
            <w:tcBorders>
              <w:top w:val="single" w:sz="6" w:space="0" w:color="auto"/>
              <w:left w:val="single" w:sz="6" w:space="0" w:color="auto"/>
              <w:bottom w:val="single" w:sz="6" w:space="0" w:color="auto"/>
              <w:right w:val="single" w:sz="6" w:space="0" w:color="auto"/>
            </w:tcBorders>
          </w:tcPr>
          <w:p w:rsidR="00284416" w:rsidRPr="00193A5C" w:rsidRDefault="00284416" w:rsidP="00284416">
            <w:pPr>
              <w:jc w:val="center"/>
              <w:rPr>
                <w:sz w:val="16"/>
                <w:szCs w:val="16"/>
              </w:rPr>
            </w:pPr>
            <w:r w:rsidRPr="00193A5C">
              <w:rPr>
                <w:rFonts w:hint="eastAsia"/>
                <w:sz w:val="16"/>
                <w:szCs w:val="16"/>
              </w:rPr>
              <w:t>請求番号</w:t>
            </w:r>
          </w:p>
        </w:tc>
        <w:tc>
          <w:tcPr>
            <w:tcW w:w="951" w:type="dxa"/>
            <w:tcBorders>
              <w:top w:val="single" w:sz="6" w:space="0" w:color="auto"/>
              <w:left w:val="single" w:sz="6" w:space="0" w:color="auto"/>
              <w:bottom w:val="single" w:sz="6" w:space="0" w:color="auto"/>
              <w:right w:val="single" w:sz="6" w:space="0" w:color="auto"/>
            </w:tcBorders>
          </w:tcPr>
          <w:p w:rsidR="00284416" w:rsidRPr="00193A5C" w:rsidRDefault="00284416" w:rsidP="00284416">
            <w:pPr>
              <w:jc w:val="center"/>
              <w:rPr>
                <w:sz w:val="16"/>
                <w:szCs w:val="16"/>
              </w:rPr>
            </w:pPr>
            <w:r w:rsidRPr="00193A5C">
              <w:rPr>
                <w:rFonts w:hint="eastAsia"/>
                <w:sz w:val="16"/>
                <w:szCs w:val="16"/>
              </w:rPr>
              <w:t>送料・形態</w:t>
            </w:r>
          </w:p>
        </w:tc>
        <w:tc>
          <w:tcPr>
            <w:tcW w:w="878" w:type="dxa"/>
            <w:tcBorders>
              <w:top w:val="single" w:sz="6" w:space="0" w:color="auto"/>
              <w:left w:val="single" w:sz="6" w:space="0" w:color="auto"/>
              <w:bottom w:val="single" w:sz="6" w:space="0" w:color="auto"/>
              <w:right w:val="single" w:sz="6" w:space="0" w:color="auto"/>
            </w:tcBorders>
          </w:tcPr>
          <w:p w:rsidR="00284416" w:rsidRPr="00193A5C" w:rsidRDefault="00284416" w:rsidP="00284416">
            <w:pPr>
              <w:jc w:val="center"/>
              <w:rPr>
                <w:sz w:val="16"/>
                <w:szCs w:val="16"/>
              </w:rPr>
            </w:pPr>
            <w:r w:rsidRPr="00193A5C">
              <w:rPr>
                <w:rFonts w:hint="eastAsia"/>
                <w:sz w:val="16"/>
                <w:szCs w:val="16"/>
              </w:rPr>
              <w:t>合計金額</w:t>
            </w:r>
          </w:p>
        </w:tc>
        <w:tc>
          <w:tcPr>
            <w:tcW w:w="793" w:type="dxa"/>
            <w:tcBorders>
              <w:top w:val="single" w:sz="6" w:space="0" w:color="auto"/>
              <w:left w:val="single" w:sz="6" w:space="0" w:color="auto"/>
              <w:bottom w:val="single" w:sz="6" w:space="0" w:color="auto"/>
              <w:right w:val="single" w:sz="6" w:space="0" w:color="auto"/>
            </w:tcBorders>
          </w:tcPr>
          <w:p w:rsidR="00284416" w:rsidRPr="00193A5C" w:rsidRDefault="00284416" w:rsidP="00284416">
            <w:pPr>
              <w:jc w:val="center"/>
              <w:rPr>
                <w:sz w:val="16"/>
                <w:szCs w:val="16"/>
              </w:rPr>
            </w:pPr>
            <w:r w:rsidRPr="00AC3D3C">
              <w:rPr>
                <w:rFonts w:hint="eastAsia"/>
                <w:sz w:val="16"/>
                <w:szCs w:val="16"/>
              </w:rPr>
              <w:t>台帳入力</w:t>
            </w:r>
          </w:p>
        </w:tc>
        <w:tc>
          <w:tcPr>
            <w:tcW w:w="792" w:type="dxa"/>
            <w:tcBorders>
              <w:top w:val="single" w:sz="6" w:space="0" w:color="auto"/>
              <w:left w:val="single" w:sz="6" w:space="0" w:color="auto"/>
              <w:bottom w:val="single" w:sz="6" w:space="0" w:color="auto"/>
              <w:right w:val="single" w:sz="6" w:space="0" w:color="auto"/>
            </w:tcBorders>
          </w:tcPr>
          <w:p w:rsidR="00284416" w:rsidRPr="00193A5C" w:rsidRDefault="00284416" w:rsidP="00284416">
            <w:pPr>
              <w:jc w:val="center"/>
              <w:rPr>
                <w:sz w:val="16"/>
                <w:szCs w:val="16"/>
              </w:rPr>
            </w:pPr>
            <w:r>
              <w:rPr>
                <w:rFonts w:hint="eastAsia"/>
                <w:sz w:val="16"/>
                <w:szCs w:val="16"/>
              </w:rPr>
              <w:t>ファイル</w:t>
            </w:r>
          </w:p>
        </w:tc>
        <w:tc>
          <w:tcPr>
            <w:tcW w:w="793" w:type="dxa"/>
            <w:tcBorders>
              <w:top w:val="single" w:sz="6" w:space="0" w:color="auto"/>
              <w:left w:val="single" w:sz="6" w:space="0" w:color="auto"/>
              <w:bottom w:val="single" w:sz="6" w:space="0" w:color="auto"/>
              <w:right w:val="single" w:sz="6" w:space="0" w:color="auto"/>
            </w:tcBorders>
          </w:tcPr>
          <w:p w:rsidR="00284416" w:rsidRPr="00193A5C" w:rsidRDefault="00284416" w:rsidP="00284416">
            <w:pPr>
              <w:jc w:val="center"/>
              <w:rPr>
                <w:sz w:val="16"/>
                <w:szCs w:val="16"/>
              </w:rPr>
            </w:pPr>
            <w:r w:rsidRPr="00AC3D3C">
              <w:rPr>
                <w:rFonts w:hint="eastAsia"/>
                <w:sz w:val="16"/>
                <w:szCs w:val="16"/>
              </w:rPr>
              <w:t>入金日</w:t>
            </w:r>
          </w:p>
        </w:tc>
        <w:tc>
          <w:tcPr>
            <w:tcW w:w="793" w:type="dxa"/>
            <w:tcBorders>
              <w:top w:val="single" w:sz="6" w:space="0" w:color="auto"/>
              <w:left w:val="single" w:sz="6" w:space="0" w:color="auto"/>
              <w:bottom w:val="single" w:sz="6" w:space="0" w:color="auto"/>
              <w:right w:val="single" w:sz="6" w:space="0" w:color="auto"/>
            </w:tcBorders>
          </w:tcPr>
          <w:p w:rsidR="00284416" w:rsidRPr="00193A5C" w:rsidRDefault="00284416" w:rsidP="00284416">
            <w:pPr>
              <w:jc w:val="center"/>
              <w:rPr>
                <w:sz w:val="16"/>
                <w:szCs w:val="16"/>
              </w:rPr>
            </w:pPr>
            <w:r w:rsidRPr="00193A5C">
              <w:rPr>
                <w:rFonts w:hint="eastAsia"/>
                <w:sz w:val="16"/>
                <w:szCs w:val="16"/>
              </w:rPr>
              <w:t>入金入力</w:t>
            </w:r>
          </w:p>
        </w:tc>
        <w:tc>
          <w:tcPr>
            <w:tcW w:w="992" w:type="dxa"/>
            <w:tcBorders>
              <w:top w:val="single" w:sz="6" w:space="0" w:color="auto"/>
              <w:left w:val="single" w:sz="6" w:space="0" w:color="auto"/>
              <w:bottom w:val="single" w:sz="6" w:space="0" w:color="auto"/>
              <w:right w:val="single" w:sz="6" w:space="0" w:color="auto"/>
            </w:tcBorders>
          </w:tcPr>
          <w:p w:rsidR="00284416" w:rsidRPr="00193A5C" w:rsidRDefault="00284416" w:rsidP="00284416">
            <w:pPr>
              <w:jc w:val="center"/>
              <w:rPr>
                <w:sz w:val="16"/>
                <w:szCs w:val="16"/>
              </w:rPr>
            </w:pPr>
            <w:r w:rsidRPr="00193A5C">
              <w:rPr>
                <w:rFonts w:hint="eastAsia"/>
                <w:sz w:val="16"/>
                <w:szCs w:val="16"/>
              </w:rPr>
              <w:t>備考</w:t>
            </w:r>
            <w:r w:rsidRPr="00193A5C">
              <w:rPr>
                <w:sz w:val="16"/>
                <w:szCs w:val="16"/>
              </w:rPr>
              <w:t>(</w:t>
            </w:r>
            <w:r w:rsidRPr="00193A5C">
              <w:rPr>
                <w:rFonts w:hint="eastAsia"/>
                <w:sz w:val="16"/>
                <w:szCs w:val="16"/>
              </w:rPr>
              <w:t>督促</w:t>
            </w:r>
            <w:r w:rsidRPr="00193A5C">
              <w:rPr>
                <w:sz w:val="16"/>
                <w:szCs w:val="16"/>
              </w:rPr>
              <w:t>)</w:t>
            </w:r>
          </w:p>
        </w:tc>
      </w:tr>
      <w:tr w:rsidR="00284416" w:rsidRPr="00193A5C" w:rsidTr="00105487">
        <w:trPr>
          <w:trHeight w:val="704"/>
        </w:trPr>
        <w:tc>
          <w:tcPr>
            <w:tcW w:w="683" w:type="dxa"/>
            <w:tcBorders>
              <w:top w:val="single" w:sz="6" w:space="0" w:color="auto"/>
              <w:left w:val="single" w:sz="6" w:space="0" w:color="auto"/>
              <w:bottom w:val="single" w:sz="4" w:space="0" w:color="auto"/>
              <w:right w:val="single" w:sz="6" w:space="0" w:color="auto"/>
            </w:tcBorders>
          </w:tcPr>
          <w:p w:rsidR="00284416" w:rsidRPr="00193A5C" w:rsidRDefault="00284416" w:rsidP="00284416">
            <w:pPr>
              <w:jc w:val="center"/>
            </w:pPr>
          </w:p>
        </w:tc>
        <w:tc>
          <w:tcPr>
            <w:tcW w:w="682" w:type="dxa"/>
            <w:tcBorders>
              <w:top w:val="single" w:sz="6" w:space="0" w:color="auto"/>
              <w:left w:val="single" w:sz="6" w:space="0" w:color="auto"/>
              <w:bottom w:val="single" w:sz="4" w:space="0" w:color="auto"/>
              <w:right w:val="single" w:sz="6" w:space="0" w:color="auto"/>
            </w:tcBorders>
          </w:tcPr>
          <w:p w:rsidR="00284416" w:rsidRPr="00193A5C" w:rsidRDefault="00284416" w:rsidP="00284416">
            <w:pPr>
              <w:jc w:val="center"/>
            </w:pPr>
          </w:p>
        </w:tc>
        <w:tc>
          <w:tcPr>
            <w:tcW w:w="683" w:type="dxa"/>
            <w:tcBorders>
              <w:top w:val="single" w:sz="6" w:space="0" w:color="auto"/>
              <w:left w:val="single" w:sz="6" w:space="0" w:color="auto"/>
              <w:bottom w:val="single" w:sz="4" w:space="0" w:color="auto"/>
              <w:right w:val="single" w:sz="6" w:space="0" w:color="auto"/>
            </w:tcBorders>
          </w:tcPr>
          <w:p w:rsidR="00284416" w:rsidRPr="00193A5C" w:rsidRDefault="00284416" w:rsidP="00284416">
            <w:pPr>
              <w:jc w:val="center"/>
            </w:pPr>
          </w:p>
        </w:tc>
        <w:tc>
          <w:tcPr>
            <w:tcW w:w="821" w:type="dxa"/>
            <w:tcBorders>
              <w:top w:val="single" w:sz="6" w:space="0" w:color="auto"/>
              <w:left w:val="single" w:sz="6" w:space="0" w:color="auto"/>
              <w:bottom w:val="single" w:sz="4" w:space="0" w:color="auto"/>
              <w:right w:val="single" w:sz="6" w:space="0" w:color="auto"/>
            </w:tcBorders>
          </w:tcPr>
          <w:p w:rsidR="00284416" w:rsidRPr="00193A5C" w:rsidRDefault="00284416" w:rsidP="00284416">
            <w:pPr>
              <w:jc w:val="left"/>
            </w:pPr>
            <w:r w:rsidRPr="00193A5C">
              <w:t>No.</w:t>
            </w:r>
          </w:p>
        </w:tc>
        <w:tc>
          <w:tcPr>
            <w:tcW w:w="951" w:type="dxa"/>
            <w:tcBorders>
              <w:top w:val="single" w:sz="6" w:space="0" w:color="auto"/>
              <w:left w:val="single" w:sz="6" w:space="0" w:color="auto"/>
              <w:bottom w:val="single" w:sz="4" w:space="0" w:color="auto"/>
              <w:right w:val="single" w:sz="6" w:space="0" w:color="auto"/>
            </w:tcBorders>
          </w:tcPr>
          <w:p w:rsidR="00284416" w:rsidRPr="00193A5C" w:rsidRDefault="00284416" w:rsidP="00284416">
            <w:pPr>
              <w:jc w:val="center"/>
            </w:pPr>
          </w:p>
        </w:tc>
        <w:tc>
          <w:tcPr>
            <w:tcW w:w="878" w:type="dxa"/>
            <w:tcBorders>
              <w:top w:val="single" w:sz="6" w:space="0" w:color="auto"/>
              <w:left w:val="single" w:sz="6" w:space="0" w:color="auto"/>
              <w:bottom w:val="single" w:sz="4" w:space="0" w:color="auto"/>
              <w:right w:val="single" w:sz="6" w:space="0" w:color="auto"/>
            </w:tcBorders>
          </w:tcPr>
          <w:p w:rsidR="00284416" w:rsidRPr="00193A5C" w:rsidRDefault="00284416" w:rsidP="000B43D3"/>
        </w:tc>
        <w:tc>
          <w:tcPr>
            <w:tcW w:w="793" w:type="dxa"/>
            <w:tcBorders>
              <w:top w:val="single" w:sz="6" w:space="0" w:color="auto"/>
              <w:left w:val="single" w:sz="6" w:space="0" w:color="auto"/>
              <w:bottom w:val="single" w:sz="4" w:space="0" w:color="auto"/>
              <w:right w:val="single" w:sz="6" w:space="0" w:color="auto"/>
            </w:tcBorders>
          </w:tcPr>
          <w:p w:rsidR="00284416" w:rsidRPr="00193A5C" w:rsidRDefault="00284416" w:rsidP="00284416">
            <w:pPr>
              <w:jc w:val="center"/>
            </w:pPr>
          </w:p>
        </w:tc>
        <w:tc>
          <w:tcPr>
            <w:tcW w:w="792" w:type="dxa"/>
            <w:tcBorders>
              <w:top w:val="single" w:sz="6" w:space="0" w:color="auto"/>
              <w:left w:val="single" w:sz="6" w:space="0" w:color="auto"/>
              <w:bottom w:val="single" w:sz="4" w:space="0" w:color="auto"/>
              <w:right w:val="single" w:sz="6" w:space="0" w:color="auto"/>
            </w:tcBorders>
          </w:tcPr>
          <w:p w:rsidR="00284416" w:rsidRPr="00193A5C" w:rsidRDefault="00284416" w:rsidP="00284416">
            <w:pPr>
              <w:jc w:val="center"/>
            </w:pPr>
          </w:p>
        </w:tc>
        <w:tc>
          <w:tcPr>
            <w:tcW w:w="793" w:type="dxa"/>
            <w:tcBorders>
              <w:top w:val="single" w:sz="6" w:space="0" w:color="auto"/>
              <w:left w:val="single" w:sz="6" w:space="0" w:color="auto"/>
              <w:bottom w:val="single" w:sz="4" w:space="0" w:color="auto"/>
              <w:right w:val="single" w:sz="6" w:space="0" w:color="auto"/>
            </w:tcBorders>
          </w:tcPr>
          <w:p w:rsidR="00284416" w:rsidRPr="00193A5C" w:rsidRDefault="00284416" w:rsidP="00284416">
            <w:pPr>
              <w:jc w:val="center"/>
            </w:pPr>
          </w:p>
        </w:tc>
        <w:tc>
          <w:tcPr>
            <w:tcW w:w="793" w:type="dxa"/>
            <w:tcBorders>
              <w:top w:val="single" w:sz="6" w:space="0" w:color="auto"/>
              <w:left w:val="single" w:sz="6" w:space="0" w:color="auto"/>
              <w:bottom w:val="single" w:sz="4" w:space="0" w:color="auto"/>
              <w:right w:val="single" w:sz="6" w:space="0" w:color="auto"/>
            </w:tcBorders>
          </w:tcPr>
          <w:p w:rsidR="00284416" w:rsidRPr="00193A5C" w:rsidRDefault="00284416" w:rsidP="00284416">
            <w:pPr>
              <w:jc w:val="center"/>
            </w:pPr>
          </w:p>
        </w:tc>
        <w:tc>
          <w:tcPr>
            <w:tcW w:w="992" w:type="dxa"/>
            <w:tcBorders>
              <w:top w:val="single" w:sz="6" w:space="0" w:color="auto"/>
              <w:left w:val="single" w:sz="6" w:space="0" w:color="auto"/>
              <w:bottom w:val="single" w:sz="4" w:space="0" w:color="auto"/>
              <w:right w:val="single" w:sz="6" w:space="0" w:color="auto"/>
            </w:tcBorders>
          </w:tcPr>
          <w:p w:rsidR="00284416" w:rsidRPr="00193A5C" w:rsidRDefault="00284416" w:rsidP="00284416">
            <w:pPr>
              <w:jc w:val="center"/>
            </w:pPr>
          </w:p>
        </w:tc>
      </w:tr>
    </w:tbl>
    <w:p w:rsidR="008450BD" w:rsidRPr="00284416" w:rsidRDefault="001762F0" w:rsidP="00284416">
      <w:r>
        <w:rPr>
          <w:noProof/>
        </w:rPr>
        <mc:AlternateContent>
          <mc:Choice Requires="wps">
            <w:drawing>
              <wp:anchor distT="0" distB="0" distL="114300" distR="114300" simplePos="0" relativeHeight="251662848" behindDoc="0" locked="0" layoutInCell="1" allowOverlap="1">
                <wp:simplePos x="0" y="0"/>
                <wp:positionH relativeFrom="column">
                  <wp:posOffset>178435</wp:posOffset>
                </wp:positionH>
                <wp:positionV relativeFrom="paragraph">
                  <wp:posOffset>122555</wp:posOffset>
                </wp:positionV>
                <wp:extent cx="1066800" cy="609600"/>
                <wp:effectExtent l="0" t="4445"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40C" w:rsidRDefault="00105487">
                            <w:r>
                              <w:rPr>
                                <w:rFonts w:hint="eastAsia"/>
                              </w:rPr>
                              <w:t xml:space="preserve">　　</w:t>
                            </w:r>
                          </w:p>
                          <w:p w:rsidR="00C8740C" w:rsidRDefault="00C874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4" o:spid="_x0000_s1026" type="#_x0000_t202" style="position:absolute;left:0;text-align:left;margin-left:14.05pt;margin-top:9.65pt;width:84pt;height: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" filled="f" stroked="f">
                <v:textbox>
                  <w:txbxContent>
                    <w:p w:rsidR="00C8740C" w:rsidRDefault="00105487">
                      <w:r>
                        <w:rPr>
                          <w:rFonts w:hint="eastAsia"/>
                        </w:rPr>
                        <w:t xml:space="preserve">　　</w:t>
                      </w:r>
                    </w:p>
                    <w:p w:rsidR="00C8740C" w:rsidRDefault="00C8740C">
                      <w:bookmarkStart w:id="1" w:name="_GoBack"/>
                      <w:bookmarkEnd w:id="1"/>
                    </w:p>
                  </w:txbxContent>
                </v:textbox>
              </v:shape>
            </w:pict>
          </mc:Fallback>
        </mc:AlternateContent>
      </w:r>
    </w:p>
    <w:p w:rsidR="00197FF9" w:rsidRPr="00197FF9" w:rsidRDefault="001762F0" w:rsidP="00284416">
      <w:r>
        <w:rPr>
          <w:noProof/>
        </w:rPr>
        <mc:AlternateContent>
          <mc:Choice Requires="wps">
            <w:drawing>
              <wp:anchor distT="0" distB="0" distL="114300" distR="114300" simplePos="0" relativeHeight="251659776" behindDoc="0" locked="0" layoutInCell="1" allowOverlap="1">
                <wp:simplePos x="0" y="0"/>
                <wp:positionH relativeFrom="column">
                  <wp:posOffset>5805170</wp:posOffset>
                </wp:positionH>
                <wp:positionV relativeFrom="paragraph">
                  <wp:posOffset>922655</wp:posOffset>
                </wp:positionV>
                <wp:extent cx="1121410" cy="628650"/>
                <wp:effectExtent l="0" t="444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416" w:rsidRDefault="00284416" w:rsidP="00284416">
                            <w:pPr>
                              <w:ind w:firstLineChars="200" w:firstLine="420"/>
                            </w:pPr>
                            <w:r>
                              <w:rPr>
                                <w:rFonts w:hint="eastAsia"/>
                              </w:rPr>
                              <w:t>書　籍</w:t>
                            </w:r>
                          </w:p>
                          <w:p w:rsidR="00284416" w:rsidRDefault="00284416" w:rsidP="00284416">
                            <w:r>
                              <w:rPr>
                                <w:rFonts w:hint="eastAsia"/>
                              </w:rPr>
                              <w:t xml:space="preserve">（　　　</w:t>
                            </w:r>
                            <w:r>
                              <w:rPr>
                                <w:rFonts w:hint="eastAsia"/>
                              </w:rPr>
                              <w:t xml:space="preserve">  </w:t>
                            </w:r>
                            <w:r>
                              <w:rPr>
                                <w:rFonts w:hint="eastAsia"/>
                              </w:rPr>
                              <w:t>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2" o:spid="_x0000_s1027" type="#_x0000_t202" style="position:absolute;left:0;text-align:left;margin-left:457.1pt;margin-top:72.65pt;width:88.3pt;height: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" filled="f" stroked="f">
                <v:textbox>
                  <w:txbxContent>
                    <w:p w:rsidR="00284416" w:rsidRDefault="00284416" w:rsidP="00284416">
                      <w:pPr>
                        <w:ind w:firstLineChars="200" w:firstLine="420"/>
                      </w:pPr>
                      <w:r>
                        <w:rPr>
                          <w:rFonts w:hint="eastAsia"/>
                        </w:rPr>
                        <w:t>書　籍</w:t>
                      </w:r>
                    </w:p>
                    <w:p w:rsidR="00284416" w:rsidRDefault="00284416" w:rsidP="00284416">
                      <w:r>
                        <w:rPr>
                          <w:rFonts w:hint="eastAsia"/>
                        </w:rPr>
                        <w:t xml:space="preserve">（　　　</w:t>
                      </w:r>
                      <w:r>
                        <w:rPr>
                          <w:rFonts w:hint="eastAsia"/>
                        </w:rPr>
                        <w:t xml:space="preserve">  </w:t>
                      </w:r>
                      <w:r>
                        <w:rPr>
                          <w:rFonts w:hint="eastAsia"/>
                        </w:rPr>
                        <w:t>円）</w:t>
                      </w:r>
                    </w:p>
                  </w:txbxContent>
                </v:textbox>
              </v:shape>
            </w:pict>
          </mc:Fallback>
        </mc:AlternateContent>
      </w: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5365115</wp:posOffset>
                </wp:positionH>
                <wp:positionV relativeFrom="paragraph">
                  <wp:posOffset>551180</wp:posOffset>
                </wp:positionV>
                <wp:extent cx="1028700" cy="1156335"/>
                <wp:effectExtent l="5080" t="13970" r="13970" b="1079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11563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976197" id="Line 10"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45pt,43.4pt" to="503.45pt,1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">
                <v:stroke dashstyle="dash"/>
              </v:line>
            </w:pict>
          </mc:Fallback>
        </mc:AlternateContent>
      </w:r>
    </w:p>
    <w:sectPr w:rsidR="00197FF9" w:rsidRPr="00197FF9" w:rsidSect="006F5369">
      <w:pgSz w:w="11906" w:h="16838" w:code="9"/>
      <w:pgMar w:top="851"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78D" w:rsidRDefault="00F1778D">
      <w:r>
        <w:separator/>
      </w:r>
    </w:p>
  </w:endnote>
  <w:endnote w:type="continuationSeparator" w:id="0">
    <w:p w:rsidR="00F1778D" w:rsidRDefault="00F1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78D" w:rsidRDefault="00F1778D">
      <w:r>
        <w:separator/>
      </w:r>
    </w:p>
  </w:footnote>
  <w:footnote w:type="continuationSeparator" w:id="0">
    <w:p w:rsidR="00F1778D" w:rsidRDefault="00F17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D64D5"/>
    <w:multiLevelType w:val="hybridMultilevel"/>
    <w:tmpl w:val="563EF55C"/>
    <w:lvl w:ilvl="0" w:tplc="22F091F4">
      <w:numFmt w:val="bullet"/>
      <w:lvlText w:val="○"/>
      <w:lvlJc w:val="left"/>
      <w:pPr>
        <w:tabs>
          <w:tab w:val="num" w:pos="360"/>
        </w:tabs>
        <w:ind w:left="360" w:hanging="360"/>
      </w:pPr>
      <w:rPr>
        <w:rFonts w:ascii="ＭＳ 明朝" w:eastAsia="ＭＳ 明朝" w:hAnsi="ＭＳ 明朝" w:cs="Times New Roman" w:hint="eastAsia"/>
      </w:rPr>
    </w:lvl>
    <w:lvl w:ilvl="1" w:tplc="72D01F90">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8913"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50D"/>
    <w:rsid w:val="00003D76"/>
    <w:rsid w:val="000313F9"/>
    <w:rsid w:val="00034F51"/>
    <w:rsid w:val="0004042E"/>
    <w:rsid w:val="00081B39"/>
    <w:rsid w:val="00083059"/>
    <w:rsid w:val="00090A71"/>
    <w:rsid w:val="00091A2B"/>
    <w:rsid w:val="00096FC8"/>
    <w:rsid w:val="0009797E"/>
    <w:rsid w:val="000B43D3"/>
    <w:rsid w:val="000C5E73"/>
    <w:rsid w:val="000C75DB"/>
    <w:rsid w:val="000D5283"/>
    <w:rsid w:val="000E088A"/>
    <w:rsid w:val="000F39D2"/>
    <w:rsid w:val="00105487"/>
    <w:rsid w:val="001137D7"/>
    <w:rsid w:val="00114145"/>
    <w:rsid w:val="001142F5"/>
    <w:rsid w:val="00114704"/>
    <w:rsid w:val="001150D4"/>
    <w:rsid w:val="00127AEF"/>
    <w:rsid w:val="00127CC2"/>
    <w:rsid w:val="001758F7"/>
    <w:rsid w:val="001762F0"/>
    <w:rsid w:val="001874AE"/>
    <w:rsid w:val="00197FF9"/>
    <w:rsid w:val="001C02B5"/>
    <w:rsid w:val="001D6669"/>
    <w:rsid w:val="001D75DD"/>
    <w:rsid w:val="002113C2"/>
    <w:rsid w:val="00222C73"/>
    <w:rsid w:val="00267FBE"/>
    <w:rsid w:val="0027739E"/>
    <w:rsid w:val="00281FA0"/>
    <w:rsid w:val="0028304D"/>
    <w:rsid w:val="00284416"/>
    <w:rsid w:val="002876B9"/>
    <w:rsid w:val="002B03F2"/>
    <w:rsid w:val="002C5406"/>
    <w:rsid w:val="002D4F4A"/>
    <w:rsid w:val="0030342D"/>
    <w:rsid w:val="0032550D"/>
    <w:rsid w:val="0035056A"/>
    <w:rsid w:val="003522B4"/>
    <w:rsid w:val="00357377"/>
    <w:rsid w:val="00360AFD"/>
    <w:rsid w:val="00376D28"/>
    <w:rsid w:val="00376D69"/>
    <w:rsid w:val="003777E2"/>
    <w:rsid w:val="00383139"/>
    <w:rsid w:val="00392035"/>
    <w:rsid w:val="003A36E1"/>
    <w:rsid w:val="003A5DA1"/>
    <w:rsid w:val="003B0D0F"/>
    <w:rsid w:val="003C5B9C"/>
    <w:rsid w:val="003D4AF2"/>
    <w:rsid w:val="003F3EBA"/>
    <w:rsid w:val="004069AD"/>
    <w:rsid w:val="00406FF4"/>
    <w:rsid w:val="0041075E"/>
    <w:rsid w:val="004177D1"/>
    <w:rsid w:val="00421201"/>
    <w:rsid w:val="00426353"/>
    <w:rsid w:val="00462F7F"/>
    <w:rsid w:val="004956EE"/>
    <w:rsid w:val="004B013A"/>
    <w:rsid w:val="004B06AE"/>
    <w:rsid w:val="004B44B2"/>
    <w:rsid w:val="004C054A"/>
    <w:rsid w:val="004D32E1"/>
    <w:rsid w:val="004E2FD4"/>
    <w:rsid w:val="004E7AF6"/>
    <w:rsid w:val="004F7604"/>
    <w:rsid w:val="005069F6"/>
    <w:rsid w:val="005324DB"/>
    <w:rsid w:val="00597372"/>
    <w:rsid w:val="005A07F3"/>
    <w:rsid w:val="005A61A3"/>
    <w:rsid w:val="005C13C8"/>
    <w:rsid w:val="005D4E9D"/>
    <w:rsid w:val="005E60C9"/>
    <w:rsid w:val="00600D88"/>
    <w:rsid w:val="0064570B"/>
    <w:rsid w:val="00666772"/>
    <w:rsid w:val="006778C3"/>
    <w:rsid w:val="006905DA"/>
    <w:rsid w:val="006941C9"/>
    <w:rsid w:val="0069490A"/>
    <w:rsid w:val="00696002"/>
    <w:rsid w:val="00697CEC"/>
    <w:rsid w:val="006A2C1F"/>
    <w:rsid w:val="006B4FDB"/>
    <w:rsid w:val="006B51CF"/>
    <w:rsid w:val="006E5E03"/>
    <w:rsid w:val="006E600A"/>
    <w:rsid w:val="006F3C06"/>
    <w:rsid w:val="006F5369"/>
    <w:rsid w:val="006F79AB"/>
    <w:rsid w:val="007010DB"/>
    <w:rsid w:val="00703EC4"/>
    <w:rsid w:val="00731F4F"/>
    <w:rsid w:val="00732E3F"/>
    <w:rsid w:val="00740F38"/>
    <w:rsid w:val="0078272F"/>
    <w:rsid w:val="007845D5"/>
    <w:rsid w:val="00796E54"/>
    <w:rsid w:val="007A3A7C"/>
    <w:rsid w:val="007A42E5"/>
    <w:rsid w:val="007C1DD0"/>
    <w:rsid w:val="0080184C"/>
    <w:rsid w:val="008057A5"/>
    <w:rsid w:val="00805B08"/>
    <w:rsid w:val="00822351"/>
    <w:rsid w:val="008450BD"/>
    <w:rsid w:val="0085519D"/>
    <w:rsid w:val="0086340D"/>
    <w:rsid w:val="008644A8"/>
    <w:rsid w:val="0086648C"/>
    <w:rsid w:val="00871252"/>
    <w:rsid w:val="008732EC"/>
    <w:rsid w:val="008B436A"/>
    <w:rsid w:val="008B4739"/>
    <w:rsid w:val="008B4E2C"/>
    <w:rsid w:val="008B6A14"/>
    <w:rsid w:val="008C249F"/>
    <w:rsid w:val="008C7539"/>
    <w:rsid w:val="008E173F"/>
    <w:rsid w:val="00915919"/>
    <w:rsid w:val="0092052C"/>
    <w:rsid w:val="00935291"/>
    <w:rsid w:val="00935E22"/>
    <w:rsid w:val="009712D1"/>
    <w:rsid w:val="00981A67"/>
    <w:rsid w:val="00984586"/>
    <w:rsid w:val="009A105A"/>
    <w:rsid w:val="009C55C2"/>
    <w:rsid w:val="009D123A"/>
    <w:rsid w:val="009E5780"/>
    <w:rsid w:val="009F393C"/>
    <w:rsid w:val="00A026F8"/>
    <w:rsid w:val="00A141EC"/>
    <w:rsid w:val="00A20018"/>
    <w:rsid w:val="00A40230"/>
    <w:rsid w:val="00A439A9"/>
    <w:rsid w:val="00A62DB5"/>
    <w:rsid w:val="00A74250"/>
    <w:rsid w:val="00A80063"/>
    <w:rsid w:val="00A93000"/>
    <w:rsid w:val="00A94889"/>
    <w:rsid w:val="00A97F31"/>
    <w:rsid w:val="00AA154A"/>
    <w:rsid w:val="00AB2EAC"/>
    <w:rsid w:val="00AC3D3C"/>
    <w:rsid w:val="00AE15FF"/>
    <w:rsid w:val="00AE34B9"/>
    <w:rsid w:val="00AF1545"/>
    <w:rsid w:val="00AF3298"/>
    <w:rsid w:val="00AF6F8D"/>
    <w:rsid w:val="00B03115"/>
    <w:rsid w:val="00B151DA"/>
    <w:rsid w:val="00B36670"/>
    <w:rsid w:val="00B51860"/>
    <w:rsid w:val="00B75432"/>
    <w:rsid w:val="00B90312"/>
    <w:rsid w:val="00B9696E"/>
    <w:rsid w:val="00BB2735"/>
    <w:rsid w:val="00BB5E32"/>
    <w:rsid w:val="00BC0BF4"/>
    <w:rsid w:val="00BC4A83"/>
    <w:rsid w:val="00BD7E6F"/>
    <w:rsid w:val="00BF3033"/>
    <w:rsid w:val="00C03BAA"/>
    <w:rsid w:val="00C4285F"/>
    <w:rsid w:val="00C47251"/>
    <w:rsid w:val="00C76B0D"/>
    <w:rsid w:val="00C837F3"/>
    <w:rsid w:val="00C852D3"/>
    <w:rsid w:val="00C8740C"/>
    <w:rsid w:val="00C970F2"/>
    <w:rsid w:val="00CD0846"/>
    <w:rsid w:val="00CD6D92"/>
    <w:rsid w:val="00CE3B52"/>
    <w:rsid w:val="00CF59A0"/>
    <w:rsid w:val="00D1755D"/>
    <w:rsid w:val="00D422F5"/>
    <w:rsid w:val="00D97DEC"/>
    <w:rsid w:val="00DA68BE"/>
    <w:rsid w:val="00DC1F3E"/>
    <w:rsid w:val="00DC3DE3"/>
    <w:rsid w:val="00DD1FB2"/>
    <w:rsid w:val="00DE75F2"/>
    <w:rsid w:val="00DF279D"/>
    <w:rsid w:val="00DF5AAC"/>
    <w:rsid w:val="00E151B4"/>
    <w:rsid w:val="00E15654"/>
    <w:rsid w:val="00E30669"/>
    <w:rsid w:val="00E3742F"/>
    <w:rsid w:val="00E46C27"/>
    <w:rsid w:val="00E5038A"/>
    <w:rsid w:val="00E5158B"/>
    <w:rsid w:val="00E77231"/>
    <w:rsid w:val="00E83169"/>
    <w:rsid w:val="00E873A0"/>
    <w:rsid w:val="00E94024"/>
    <w:rsid w:val="00EB2438"/>
    <w:rsid w:val="00EC0D82"/>
    <w:rsid w:val="00EC7C00"/>
    <w:rsid w:val="00EE2F86"/>
    <w:rsid w:val="00F16703"/>
    <w:rsid w:val="00F1778D"/>
    <w:rsid w:val="00F2724D"/>
    <w:rsid w:val="00F37D4C"/>
    <w:rsid w:val="00F51AE6"/>
    <w:rsid w:val="00F52148"/>
    <w:rsid w:val="00F743AB"/>
    <w:rsid w:val="00F809FB"/>
    <w:rsid w:val="00F92B48"/>
    <w:rsid w:val="00FB553B"/>
    <w:rsid w:val="00FC0DCA"/>
    <w:rsid w:val="00FC571F"/>
    <w:rsid w:val="00FD5B2E"/>
    <w:rsid w:val="00FE17EF"/>
    <w:rsid w:val="00FF3107"/>
    <w:rsid w:val="00FF6E14"/>
    <w:rsid w:val="00FF7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style="mso-width-relative:margin;mso-height-relative:margin"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44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A2C1F"/>
    <w:rPr>
      <w:rFonts w:ascii="Arial" w:eastAsia="ＭＳ ゴシック" w:hAnsi="Arial"/>
      <w:sz w:val="18"/>
      <w:szCs w:val="18"/>
    </w:rPr>
  </w:style>
  <w:style w:type="paragraph" w:styleId="a5">
    <w:name w:val="header"/>
    <w:basedOn w:val="a"/>
    <w:rsid w:val="00DE75F2"/>
    <w:pPr>
      <w:tabs>
        <w:tab w:val="center" w:pos="4252"/>
        <w:tab w:val="right" w:pos="8504"/>
      </w:tabs>
      <w:snapToGrid w:val="0"/>
    </w:pPr>
  </w:style>
  <w:style w:type="paragraph" w:styleId="a6">
    <w:name w:val="footer"/>
    <w:basedOn w:val="a"/>
    <w:rsid w:val="00DE75F2"/>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44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A2C1F"/>
    <w:rPr>
      <w:rFonts w:ascii="Arial" w:eastAsia="ＭＳ ゴシック" w:hAnsi="Arial"/>
      <w:sz w:val="18"/>
      <w:szCs w:val="18"/>
    </w:rPr>
  </w:style>
  <w:style w:type="paragraph" w:styleId="a5">
    <w:name w:val="header"/>
    <w:basedOn w:val="a"/>
    <w:rsid w:val="00DE75F2"/>
    <w:pPr>
      <w:tabs>
        <w:tab w:val="center" w:pos="4252"/>
        <w:tab w:val="right" w:pos="8504"/>
      </w:tabs>
      <w:snapToGrid w:val="0"/>
    </w:pPr>
  </w:style>
  <w:style w:type="paragraph" w:styleId="a6">
    <w:name w:val="footer"/>
    <w:basedOn w:val="a"/>
    <w:rsid w:val="00DE75F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676</Words>
  <Characters>463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冊子申込書</vt:lpstr>
      <vt:lpstr>冊子申込書</vt:lpstr>
    </vt:vector>
  </TitlesOfParts>
  <Company>Compaq Computer Corporation</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冊子申込書</dc:title>
  <dc:creator>Compaq Customer</dc:creator>
  <cp:lastModifiedBy>zennan11</cp:lastModifiedBy>
  <cp:revision>6</cp:revision>
  <cp:lastPrinted>2012-11-19T06:24:00Z</cp:lastPrinted>
  <dcterms:created xsi:type="dcterms:W3CDTF">2017-11-17T05:46:00Z</dcterms:created>
  <dcterms:modified xsi:type="dcterms:W3CDTF">2017-12-13T03:19:00Z</dcterms:modified>
</cp:coreProperties>
</file>