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1E8E1" w14:textId="77777777" w:rsidR="00A11E51" w:rsidRPr="00C139D4" w:rsidRDefault="00C5194F" w:rsidP="00A11E51">
      <w:pPr>
        <w:spacing w:line="260" w:lineRule="exact"/>
        <w:jc w:val="center"/>
        <w:rPr>
          <w:rFonts w:ascii="メイリオ" w:eastAsia="メイリオ" w:hAnsi="メイリオ"/>
          <w:sz w:val="22"/>
        </w:rPr>
      </w:pPr>
      <w:r w:rsidRPr="00C139D4">
        <w:rPr>
          <w:rFonts w:ascii="メイリオ" w:eastAsia="メイリオ" w:hAnsi="メイリオ" w:hint="eastAsia"/>
          <w:sz w:val="22"/>
        </w:rPr>
        <w:t xml:space="preserve">○○会　</w:t>
      </w:r>
      <w:r w:rsidR="00A11E51" w:rsidRPr="00C139D4">
        <w:rPr>
          <w:rFonts w:ascii="メイリオ" w:eastAsia="メイリオ" w:hAnsi="メイリオ" w:hint="eastAsia"/>
          <w:sz w:val="22"/>
        </w:rPr>
        <w:t>災害対策本部設置要綱（例）</w:t>
      </w:r>
    </w:p>
    <w:p w14:paraId="08CFF9F3" w14:textId="77777777" w:rsidR="00A11E51" w:rsidRPr="00C139D4" w:rsidRDefault="00A11E51" w:rsidP="00A11E51">
      <w:pPr>
        <w:spacing w:line="260" w:lineRule="exact"/>
        <w:rPr>
          <w:rFonts w:ascii="メイリオ" w:eastAsia="メイリオ" w:hAnsi="メイリオ"/>
          <w:sz w:val="22"/>
        </w:rPr>
      </w:pPr>
    </w:p>
    <w:p w14:paraId="2DB49CA5" w14:textId="77777777" w:rsidR="00A11E51" w:rsidRPr="00C139D4" w:rsidRDefault="00A11E51" w:rsidP="00A11E51">
      <w:pPr>
        <w:spacing w:line="260" w:lineRule="exact"/>
        <w:rPr>
          <w:rFonts w:ascii="メイリオ" w:eastAsia="メイリオ" w:hAnsi="メイリオ"/>
          <w:sz w:val="22"/>
        </w:rPr>
      </w:pPr>
    </w:p>
    <w:p w14:paraId="04EA36B8" w14:textId="77777777" w:rsidR="00A11E51" w:rsidRPr="00C139D4" w:rsidRDefault="00A11E51" w:rsidP="00A11E51">
      <w:pPr>
        <w:spacing w:line="260" w:lineRule="exact"/>
        <w:rPr>
          <w:rFonts w:ascii="メイリオ" w:eastAsia="メイリオ" w:hAnsi="メイリオ"/>
          <w:sz w:val="22"/>
        </w:rPr>
      </w:pPr>
    </w:p>
    <w:p w14:paraId="2841DCFA" w14:textId="77777777" w:rsidR="00A11E51" w:rsidRPr="00C139D4" w:rsidRDefault="00873F9A" w:rsidP="00A11E51">
      <w:pPr>
        <w:spacing w:line="260" w:lineRule="exact"/>
        <w:rPr>
          <w:rFonts w:ascii="メイリオ" w:eastAsia="メイリオ" w:hAnsi="メイリオ"/>
          <w:sz w:val="22"/>
        </w:rPr>
      </w:pPr>
      <w:r w:rsidRPr="00C139D4">
        <w:rPr>
          <w:rFonts w:ascii="メイリオ" w:eastAsia="メイリオ" w:hAnsi="メイリオ" w:hint="eastAsia"/>
          <w:sz w:val="22"/>
        </w:rPr>
        <w:t>（目的）</w:t>
      </w:r>
    </w:p>
    <w:p w14:paraId="01C73C24" w14:textId="433D4D0E" w:rsidR="00A11E51" w:rsidRPr="00C139D4" w:rsidRDefault="00A11E51" w:rsidP="00A11E51">
      <w:pPr>
        <w:spacing w:line="260" w:lineRule="exact"/>
        <w:rPr>
          <w:rFonts w:ascii="メイリオ" w:eastAsia="メイリオ" w:hAnsi="メイリオ"/>
          <w:sz w:val="22"/>
        </w:rPr>
      </w:pPr>
      <w:r w:rsidRPr="00C139D4">
        <w:rPr>
          <w:rFonts w:ascii="メイリオ" w:eastAsia="メイリオ" w:hAnsi="メイリオ" w:hint="eastAsia"/>
          <w:sz w:val="22"/>
        </w:rPr>
        <w:t>第</w:t>
      </w:r>
      <w:r w:rsidR="00C5194F" w:rsidRPr="00C139D4">
        <w:rPr>
          <w:rFonts w:ascii="メイリオ" w:eastAsia="メイリオ" w:hAnsi="メイリオ" w:hint="eastAsia"/>
          <w:sz w:val="22"/>
        </w:rPr>
        <w:t>１条　この要綱は、災害の発生時に当会</w:t>
      </w:r>
      <w:r w:rsidRPr="00C139D4">
        <w:rPr>
          <w:rFonts w:ascii="メイリオ" w:eastAsia="メイリオ" w:hAnsi="メイリオ" w:hint="eastAsia"/>
          <w:sz w:val="22"/>
        </w:rPr>
        <w:t>が迅速な対応を図り、もって会員の生命</w:t>
      </w:r>
      <w:r w:rsidR="00201F86" w:rsidRPr="00C139D4">
        <w:rPr>
          <w:rFonts w:ascii="メイリオ" w:eastAsia="メイリオ" w:hAnsi="メイリオ" w:hint="eastAsia"/>
          <w:sz w:val="22"/>
        </w:rPr>
        <w:t>と安全</w:t>
      </w:r>
      <w:r w:rsidRPr="00C139D4">
        <w:rPr>
          <w:rFonts w:ascii="メイリオ" w:eastAsia="メイリオ" w:hAnsi="メイリオ" w:hint="eastAsia"/>
          <w:sz w:val="22"/>
        </w:rPr>
        <w:t>の保全に努めるため、災害対策本部（以下「本部」という。）の</w:t>
      </w:r>
      <w:bookmarkStart w:id="0" w:name="_GoBack"/>
      <w:bookmarkEnd w:id="0"/>
      <w:r w:rsidRPr="00C139D4">
        <w:rPr>
          <w:rFonts w:ascii="メイリオ" w:eastAsia="メイリオ" w:hAnsi="メイリオ" w:hint="eastAsia"/>
          <w:sz w:val="22"/>
        </w:rPr>
        <w:t>設置に関し、必要な事項を定めるものとする。</w:t>
      </w:r>
    </w:p>
    <w:p w14:paraId="535AD1F9" w14:textId="77777777" w:rsidR="00A11E51" w:rsidRPr="00C139D4" w:rsidRDefault="00A11E51" w:rsidP="00A11E51">
      <w:pPr>
        <w:spacing w:line="260" w:lineRule="exact"/>
        <w:rPr>
          <w:rFonts w:ascii="メイリオ" w:eastAsia="メイリオ" w:hAnsi="メイリオ"/>
          <w:sz w:val="22"/>
        </w:rPr>
      </w:pPr>
    </w:p>
    <w:p w14:paraId="5E360D55" w14:textId="77777777" w:rsidR="00873F9A" w:rsidRPr="00C139D4" w:rsidRDefault="00873F9A" w:rsidP="00873F9A">
      <w:pPr>
        <w:spacing w:line="260" w:lineRule="exact"/>
        <w:rPr>
          <w:rFonts w:ascii="メイリオ" w:eastAsia="メイリオ" w:hAnsi="メイリオ"/>
          <w:sz w:val="22"/>
        </w:rPr>
      </w:pPr>
      <w:r w:rsidRPr="00C139D4">
        <w:rPr>
          <w:rFonts w:ascii="メイリオ" w:eastAsia="メイリオ" w:hAnsi="メイリオ" w:hint="eastAsia"/>
          <w:sz w:val="22"/>
        </w:rPr>
        <w:t>（定義）</w:t>
      </w:r>
    </w:p>
    <w:p w14:paraId="5AAA587C" w14:textId="77777777" w:rsidR="00873F9A" w:rsidRPr="00C139D4" w:rsidRDefault="00873F9A" w:rsidP="00873F9A">
      <w:pPr>
        <w:spacing w:line="260" w:lineRule="exact"/>
        <w:rPr>
          <w:rFonts w:ascii="メイリオ" w:eastAsia="メイリオ" w:hAnsi="メイリオ"/>
          <w:sz w:val="22"/>
        </w:rPr>
      </w:pPr>
      <w:r w:rsidRPr="00C139D4">
        <w:rPr>
          <w:rFonts w:ascii="メイリオ" w:eastAsia="メイリオ" w:hAnsi="メイリオ" w:hint="eastAsia"/>
          <w:sz w:val="22"/>
        </w:rPr>
        <w:t>第２条　この要綱において、災害とは、</w:t>
      </w:r>
      <w:r w:rsidR="00201F86" w:rsidRPr="00C139D4">
        <w:rPr>
          <w:rFonts w:ascii="メイリオ" w:eastAsia="メイリオ" w:hAnsi="メイリオ" w:hint="eastAsia"/>
          <w:sz w:val="22"/>
        </w:rPr>
        <w:t>地震、津波、台風、洪水その他の</w:t>
      </w:r>
      <w:r w:rsidRPr="00C139D4">
        <w:rPr>
          <w:rFonts w:ascii="メイリオ" w:eastAsia="メイリオ" w:hAnsi="メイリオ" w:hint="eastAsia"/>
          <w:sz w:val="22"/>
        </w:rPr>
        <w:t>自然現象</w:t>
      </w:r>
      <w:r w:rsidR="00201F86" w:rsidRPr="00C139D4">
        <w:rPr>
          <w:rFonts w:ascii="メイリオ" w:eastAsia="メイリオ" w:hAnsi="メイリオ" w:hint="eastAsia"/>
          <w:sz w:val="22"/>
        </w:rPr>
        <w:t>や</w:t>
      </w:r>
      <w:r w:rsidR="00C5194F" w:rsidRPr="00C139D4">
        <w:rPr>
          <w:rFonts w:ascii="メイリオ" w:eastAsia="メイリオ" w:hAnsi="メイリオ" w:hint="eastAsia"/>
          <w:sz w:val="22"/>
        </w:rPr>
        <w:t>、停電やテロなどの</w:t>
      </w:r>
      <w:r w:rsidR="00201F86" w:rsidRPr="00C139D4">
        <w:rPr>
          <w:rFonts w:ascii="メイリオ" w:eastAsia="メイリオ" w:hAnsi="メイリオ" w:hint="eastAsia"/>
          <w:sz w:val="22"/>
        </w:rPr>
        <w:t>人為的な原因</w:t>
      </w:r>
      <w:r w:rsidR="00C5194F" w:rsidRPr="00C139D4">
        <w:rPr>
          <w:rFonts w:ascii="メイリオ" w:eastAsia="メイリオ" w:hAnsi="メイリオ" w:hint="eastAsia"/>
          <w:sz w:val="22"/>
        </w:rPr>
        <w:t>により</w:t>
      </w:r>
      <w:r w:rsidR="00201F86" w:rsidRPr="00C139D4">
        <w:rPr>
          <w:rFonts w:ascii="メイリオ" w:eastAsia="メイリオ" w:hAnsi="メイリオ" w:hint="eastAsia"/>
          <w:sz w:val="22"/>
        </w:rPr>
        <w:t>、人命や社会生活に</w:t>
      </w:r>
      <w:r w:rsidRPr="00C139D4">
        <w:rPr>
          <w:rFonts w:ascii="メイリオ" w:eastAsia="メイリオ" w:hAnsi="メイリオ" w:hint="eastAsia"/>
          <w:sz w:val="22"/>
        </w:rPr>
        <w:t>被害</w:t>
      </w:r>
      <w:r w:rsidR="00201F86" w:rsidRPr="00C139D4">
        <w:rPr>
          <w:rFonts w:ascii="メイリオ" w:eastAsia="メイリオ" w:hAnsi="メイリオ" w:hint="eastAsia"/>
          <w:sz w:val="22"/>
        </w:rPr>
        <w:t>が生じる事態</w:t>
      </w:r>
      <w:r w:rsidRPr="00C139D4">
        <w:rPr>
          <w:rFonts w:ascii="メイリオ" w:eastAsia="メイリオ" w:hAnsi="メイリオ" w:hint="eastAsia"/>
          <w:sz w:val="22"/>
        </w:rPr>
        <w:t>をいう。</w:t>
      </w:r>
    </w:p>
    <w:p w14:paraId="54116862" w14:textId="77777777" w:rsidR="00873F9A" w:rsidRPr="00C139D4" w:rsidRDefault="00873F9A" w:rsidP="00C606C3">
      <w:pPr>
        <w:spacing w:line="260" w:lineRule="exact"/>
        <w:rPr>
          <w:rFonts w:ascii="メイリオ" w:eastAsia="メイリオ" w:hAnsi="メイリオ"/>
          <w:sz w:val="22"/>
        </w:rPr>
      </w:pPr>
    </w:p>
    <w:p w14:paraId="3ADE618D" w14:textId="77777777" w:rsidR="00C606C3" w:rsidRPr="00C139D4" w:rsidRDefault="00C606C3" w:rsidP="00C606C3">
      <w:pPr>
        <w:spacing w:line="260" w:lineRule="exact"/>
        <w:rPr>
          <w:rFonts w:ascii="メイリオ" w:eastAsia="メイリオ" w:hAnsi="メイリオ"/>
          <w:sz w:val="22"/>
        </w:rPr>
      </w:pPr>
      <w:r w:rsidRPr="00C139D4">
        <w:rPr>
          <w:rFonts w:ascii="メイリオ" w:eastAsia="メイリオ" w:hAnsi="メイリオ" w:hint="eastAsia"/>
          <w:sz w:val="22"/>
        </w:rPr>
        <w:t>（本部の設置）</w:t>
      </w:r>
    </w:p>
    <w:p w14:paraId="005131EC" w14:textId="77777777" w:rsidR="00C606C3" w:rsidRPr="00C139D4" w:rsidRDefault="00C606C3" w:rsidP="00A11E51">
      <w:pPr>
        <w:spacing w:line="260" w:lineRule="exact"/>
        <w:rPr>
          <w:rFonts w:ascii="メイリオ" w:eastAsia="メイリオ" w:hAnsi="メイリオ"/>
          <w:sz w:val="22"/>
        </w:rPr>
      </w:pPr>
      <w:r w:rsidRPr="00C139D4">
        <w:rPr>
          <w:rFonts w:ascii="メイリオ" w:eastAsia="メイリオ" w:hAnsi="メイリオ" w:hint="eastAsia"/>
          <w:sz w:val="22"/>
        </w:rPr>
        <w:t>第</w:t>
      </w:r>
      <w:r w:rsidR="00873F9A" w:rsidRPr="00C139D4">
        <w:rPr>
          <w:rFonts w:ascii="メイリオ" w:eastAsia="メイリオ" w:hAnsi="メイリオ" w:hint="eastAsia"/>
          <w:sz w:val="22"/>
        </w:rPr>
        <w:t>３</w:t>
      </w:r>
      <w:r w:rsidRPr="00C139D4">
        <w:rPr>
          <w:rFonts w:ascii="メイリオ" w:eastAsia="メイリオ" w:hAnsi="メイリオ" w:hint="eastAsia"/>
          <w:sz w:val="22"/>
        </w:rPr>
        <w:t>条　〇〇</w:t>
      </w:r>
      <w:r w:rsidR="00C5194F" w:rsidRPr="00C139D4">
        <w:rPr>
          <w:rFonts w:ascii="メイリオ" w:eastAsia="メイリオ" w:hAnsi="メイリオ" w:hint="eastAsia"/>
          <w:sz w:val="22"/>
        </w:rPr>
        <w:t>（都道府）</w:t>
      </w:r>
      <w:r w:rsidRPr="00C139D4">
        <w:rPr>
          <w:rFonts w:ascii="メイリオ" w:eastAsia="メイリオ" w:hAnsi="メイリオ" w:hint="eastAsia"/>
          <w:sz w:val="22"/>
        </w:rPr>
        <w:t>県内に災害が発生し、又は発生するおそれが</w:t>
      </w:r>
      <w:r w:rsidR="00201F86" w:rsidRPr="00C139D4">
        <w:rPr>
          <w:rFonts w:ascii="メイリオ" w:eastAsia="メイリオ" w:hAnsi="メイリオ" w:hint="eastAsia"/>
          <w:sz w:val="22"/>
        </w:rPr>
        <w:t>ある場合で、〇〇長が災害対策の遂行上必要と認めるときは、</w:t>
      </w:r>
      <w:r w:rsidRPr="00C139D4">
        <w:rPr>
          <w:rFonts w:ascii="メイリオ" w:eastAsia="メイリオ" w:hAnsi="メイリオ" w:hint="eastAsia"/>
          <w:sz w:val="22"/>
        </w:rPr>
        <w:t>本部を設置する。</w:t>
      </w:r>
      <w:r w:rsidR="00201F86" w:rsidRPr="00C139D4">
        <w:rPr>
          <w:rFonts w:ascii="メイリオ" w:eastAsia="メイリオ" w:hAnsi="メイリオ" w:hint="eastAsia"/>
          <w:sz w:val="22"/>
        </w:rPr>
        <w:t>本部は</w:t>
      </w:r>
      <w:r w:rsidR="00C5194F" w:rsidRPr="00C139D4">
        <w:rPr>
          <w:rFonts w:ascii="メイリオ" w:eastAsia="メイリオ" w:hAnsi="メイリオ" w:hint="eastAsia"/>
          <w:sz w:val="22"/>
        </w:rPr>
        <w:t>当会</w:t>
      </w:r>
      <w:r w:rsidR="00201F86" w:rsidRPr="00C139D4">
        <w:rPr>
          <w:rFonts w:ascii="メイリオ" w:eastAsia="メイリオ" w:hAnsi="メイリオ" w:hint="eastAsia"/>
          <w:sz w:val="22"/>
        </w:rPr>
        <w:t>の</w:t>
      </w:r>
      <w:r w:rsidR="007805EB" w:rsidRPr="00C139D4">
        <w:rPr>
          <w:rFonts w:ascii="メイリオ" w:eastAsia="メイリオ" w:hAnsi="メイリオ" w:hint="eastAsia"/>
          <w:sz w:val="22"/>
        </w:rPr>
        <w:t>事務所</w:t>
      </w:r>
      <w:r w:rsidR="00201F86" w:rsidRPr="00C139D4">
        <w:rPr>
          <w:rFonts w:ascii="メイリオ" w:eastAsia="メイリオ" w:hAnsi="メイリオ" w:hint="eastAsia"/>
          <w:sz w:val="22"/>
        </w:rPr>
        <w:t>あるいは支援活動が実施可能な場所におくものとする。</w:t>
      </w:r>
    </w:p>
    <w:p w14:paraId="45F4DA17" w14:textId="77777777" w:rsidR="00C606C3" w:rsidRPr="00C139D4" w:rsidRDefault="00C606C3" w:rsidP="00A11E51">
      <w:pPr>
        <w:spacing w:line="260" w:lineRule="exact"/>
        <w:rPr>
          <w:rFonts w:ascii="メイリオ" w:eastAsia="メイリオ" w:hAnsi="メイリオ"/>
          <w:sz w:val="22"/>
        </w:rPr>
      </w:pPr>
    </w:p>
    <w:p w14:paraId="5D5F7667" w14:textId="77777777" w:rsidR="00A11E51" w:rsidRPr="00C139D4" w:rsidRDefault="00A11E51" w:rsidP="00A11E51">
      <w:pPr>
        <w:spacing w:line="260" w:lineRule="exact"/>
        <w:rPr>
          <w:rFonts w:ascii="メイリオ" w:eastAsia="メイリオ" w:hAnsi="メイリオ"/>
          <w:sz w:val="22"/>
        </w:rPr>
      </w:pPr>
      <w:r w:rsidRPr="00C139D4">
        <w:rPr>
          <w:rFonts w:ascii="メイリオ" w:eastAsia="メイリオ" w:hAnsi="メイリオ" w:hint="eastAsia"/>
          <w:sz w:val="22"/>
        </w:rPr>
        <w:t>（組織体制）</w:t>
      </w:r>
    </w:p>
    <w:p w14:paraId="324E31AC" w14:textId="77777777" w:rsidR="00A11E51" w:rsidRPr="00C139D4" w:rsidRDefault="00A11E51" w:rsidP="00A11E51">
      <w:pPr>
        <w:spacing w:line="260" w:lineRule="exact"/>
        <w:rPr>
          <w:rFonts w:ascii="メイリオ" w:eastAsia="メイリオ" w:hAnsi="メイリオ"/>
          <w:sz w:val="22"/>
        </w:rPr>
      </w:pPr>
      <w:r w:rsidRPr="00C139D4">
        <w:rPr>
          <w:rFonts w:ascii="メイリオ" w:eastAsia="メイリオ" w:hAnsi="メイリオ" w:hint="eastAsia"/>
          <w:sz w:val="22"/>
        </w:rPr>
        <w:t>第</w:t>
      </w:r>
      <w:r w:rsidR="008F4886" w:rsidRPr="00C139D4">
        <w:rPr>
          <w:rFonts w:ascii="メイリオ" w:eastAsia="メイリオ" w:hAnsi="メイリオ" w:hint="eastAsia"/>
          <w:sz w:val="22"/>
        </w:rPr>
        <w:t>４</w:t>
      </w:r>
      <w:r w:rsidR="00C606C3" w:rsidRPr="00C139D4">
        <w:rPr>
          <w:rFonts w:ascii="メイリオ" w:eastAsia="メイリオ" w:hAnsi="メイリオ" w:hint="eastAsia"/>
          <w:sz w:val="22"/>
        </w:rPr>
        <w:t xml:space="preserve">条　</w:t>
      </w:r>
      <w:r w:rsidRPr="00C139D4">
        <w:rPr>
          <w:rFonts w:ascii="メイリオ" w:eastAsia="メイリオ" w:hAnsi="メイリオ" w:hint="eastAsia"/>
          <w:sz w:val="22"/>
        </w:rPr>
        <w:t>本部は、本部長、副本部長、本部員</w:t>
      </w:r>
      <w:r w:rsidR="00C606C3" w:rsidRPr="00C139D4">
        <w:rPr>
          <w:rFonts w:ascii="メイリオ" w:eastAsia="メイリオ" w:hAnsi="メイリオ" w:hint="eastAsia"/>
          <w:sz w:val="22"/>
        </w:rPr>
        <w:t>をもって</w:t>
      </w:r>
      <w:r w:rsidRPr="00C139D4">
        <w:rPr>
          <w:rFonts w:ascii="メイリオ" w:eastAsia="メイリオ" w:hAnsi="メイリオ" w:hint="eastAsia"/>
          <w:sz w:val="22"/>
        </w:rPr>
        <w:t>組織する。</w:t>
      </w:r>
    </w:p>
    <w:p w14:paraId="7CD46EAB" w14:textId="77777777" w:rsidR="00A11E51" w:rsidRPr="00C139D4" w:rsidRDefault="00A11E51" w:rsidP="00A11E51">
      <w:pPr>
        <w:spacing w:line="260" w:lineRule="exact"/>
        <w:rPr>
          <w:rFonts w:ascii="メイリオ" w:eastAsia="メイリオ" w:hAnsi="メイリオ"/>
          <w:sz w:val="22"/>
        </w:rPr>
      </w:pPr>
      <w:r w:rsidRPr="00C139D4">
        <w:rPr>
          <w:rFonts w:ascii="メイリオ" w:eastAsia="メイリオ" w:hAnsi="メイリオ" w:hint="eastAsia"/>
          <w:sz w:val="22"/>
        </w:rPr>
        <w:t>2</w:t>
      </w:r>
      <w:r w:rsidR="00C606C3" w:rsidRPr="00C139D4">
        <w:rPr>
          <w:rFonts w:ascii="メイリオ" w:eastAsia="メイリオ" w:hAnsi="メイリオ" w:hint="eastAsia"/>
          <w:sz w:val="22"/>
        </w:rPr>
        <w:t xml:space="preserve">　本部長は、〇〇長をもって</w:t>
      </w:r>
      <w:r w:rsidRPr="00C139D4">
        <w:rPr>
          <w:rFonts w:ascii="メイリオ" w:eastAsia="メイリオ" w:hAnsi="メイリオ" w:hint="eastAsia"/>
          <w:sz w:val="22"/>
        </w:rPr>
        <w:t>充て、本部を代表し、その事務を総轄する。</w:t>
      </w:r>
    </w:p>
    <w:p w14:paraId="7CA6987E" w14:textId="77777777" w:rsidR="00A11E51" w:rsidRPr="00C139D4" w:rsidRDefault="00A11E51" w:rsidP="00A11E51">
      <w:pPr>
        <w:spacing w:line="260" w:lineRule="exact"/>
        <w:rPr>
          <w:rFonts w:ascii="メイリオ" w:eastAsia="メイリオ" w:hAnsi="メイリオ"/>
          <w:sz w:val="22"/>
        </w:rPr>
      </w:pPr>
      <w:r w:rsidRPr="00C139D4">
        <w:rPr>
          <w:rFonts w:ascii="メイリオ" w:eastAsia="メイリオ" w:hAnsi="メイリオ" w:hint="eastAsia"/>
          <w:sz w:val="22"/>
        </w:rPr>
        <w:t>3　副本部長は、</w:t>
      </w:r>
      <w:r w:rsidR="00C606C3" w:rsidRPr="00C139D4">
        <w:rPr>
          <w:rFonts w:ascii="メイリオ" w:eastAsia="メイリオ" w:hAnsi="メイリオ" w:hint="eastAsia"/>
          <w:sz w:val="22"/>
        </w:rPr>
        <w:t>副〇〇長または事務局長をもって</w:t>
      </w:r>
      <w:r w:rsidRPr="00C139D4">
        <w:rPr>
          <w:rFonts w:ascii="メイリオ" w:eastAsia="メイリオ" w:hAnsi="メイリオ" w:hint="eastAsia"/>
          <w:sz w:val="22"/>
        </w:rPr>
        <w:t>充て、本部長を補佐し、本部長に事故があるとき又は本部長が欠けたときはその職務を代理する。</w:t>
      </w:r>
    </w:p>
    <w:p w14:paraId="1E351C13" w14:textId="77777777" w:rsidR="00A11E51" w:rsidRPr="00C139D4" w:rsidRDefault="00A11E51" w:rsidP="00A11E51">
      <w:pPr>
        <w:spacing w:line="260" w:lineRule="exact"/>
        <w:rPr>
          <w:rFonts w:ascii="メイリオ" w:eastAsia="メイリオ" w:hAnsi="メイリオ"/>
          <w:sz w:val="22"/>
        </w:rPr>
      </w:pPr>
      <w:r w:rsidRPr="00C139D4">
        <w:rPr>
          <w:rFonts w:ascii="メイリオ" w:eastAsia="メイリオ" w:hAnsi="メイリオ" w:hint="eastAsia"/>
          <w:sz w:val="22"/>
        </w:rPr>
        <w:t>4</w:t>
      </w:r>
      <w:r w:rsidR="00C606C3" w:rsidRPr="00C139D4">
        <w:rPr>
          <w:rFonts w:ascii="メイリオ" w:eastAsia="メイリオ" w:hAnsi="メイリオ" w:hint="eastAsia"/>
          <w:sz w:val="22"/>
        </w:rPr>
        <w:t xml:space="preserve">　本部員は、本部長及び副本部長を除く、役員</w:t>
      </w:r>
      <w:r w:rsidR="007E087F" w:rsidRPr="00C139D4">
        <w:rPr>
          <w:rFonts w:ascii="メイリオ" w:eastAsia="メイリオ" w:hAnsi="メイリオ" w:hint="eastAsia"/>
          <w:sz w:val="22"/>
        </w:rPr>
        <w:t>及び会員</w:t>
      </w:r>
      <w:r w:rsidR="00C606C3" w:rsidRPr="00C139D4">
        <w:rPr>
          <w:rFonts w:ascii="メイリオ" w:eastAsia="メイリオ" w:hAnsi="メイリオ" w:hint="eastAsia"/>
          <w:sz w:val="22"/>
        </w:rPr>
        <w:t>をもって</w:t>
      </w:r>
      <w:r w:rsidRPr="00C139D4">
        <w:rPr>
          <w:rFonts w:ascii="メイリオ" w:eastAsia="メイリオ" w:hAnsi="メイリオ" w:hint="eastAsia"/>
          <w:sz w:val="22"/>
        </w:rPr>
        <w:t>充てる。</w:t>
      </w:r>
    </w:p>
    <w:p w14:paraId="7682D9F1" w14:textId="77777777" w:rsidR="00A11E51" w:rsidRPr="00C139D4" w:rsidRDefault="00A11E51" w:rsidP="00A11E51">
      <w:pPr>
        <w:spacing w:line="260" w:lineRule="exact"/>
        <w:rPr>
          <w:rFonts w:ascii="メイリオ" w:eastAsia="メイリオ" w:hAnsi="メイリオ"/>
          <w:sz w:val="22"/>
        </w:rPr>
      </w:pPr>
    </w:p>
    <w:p w14:paraId="14EFF8FA" w14:textId="77777777" w:rsidR="00A11E51" w:rsidRPr="00C139D4" w:rsidRDefault="00A11E51" w:rsidP="00A11E51">
      <w:pPr>
        <w:spacing w:line="260" w:lineRule="exact"/>
        <w:rPr>
          <w:rFonts w:ascii="メイリオ" w:eastAsia="メイリオ" w:hAnsi="メイリオ"/>
          <w:sz w:val="22"/>
        </w:rPr>
      </w:pPr>
      <w:r w:rsidRPr="00C139D4">
        <w:rPr>
          <w:rFonts w:ascii="メイリオ" w:eastAsia="メイリオ" w:hAnsi="メイリオ" w:hint="eastAsia"/>
          <w:sz w:val="22"/>
        </w:rPr>
        <w:t>（</w:t>
      </w:r>
      <w:r w:rsidR="008F4886" w:rsidRPr="00C139D4">
        <w:rPr>
          <w:rFonts w:ascii="メイリオ" w:eastAsia="メイリオ" w:hAnsi="メイリオ" w:hint="eastAsia"/>
          <w:sz w:val="22"/>
        </w:rPr>
        <w:t>所掌事項</w:t>
      </w:r>
      <w:r w:rsidRPr="00C139D4">
        <w:rPr>
          <w:rFonts w:ascii="メイリオ" w:eastAsia="メイリオ" w:hAnsi="メイリオ" w:hint="eastAsia"/>
          <w:sz w:val="22"/>
        </w:rPr>
        <w:t>)</w:t>
      </w:r>
    </w:p>
    <w:p w14:paraId="552F3D33" w14:textId="77777777" w:rsidR="00A11E51" w:rsidRPr="00C139D4" w:rsidRDefault="00A11E51" w:rsidP="00A11E51">
      <w:pPr>
        <w:spacing w:line="260" w:lineRule="exact"/>
        <w:rPr>
          <w:rFonts w:ascii="メイリオ" w:eastAsia="メイリオ" w:hAnsi="メイリオ"/>
          <w:sz w:val="22"/>
        </w:rPr>
      </w:pPr>
      <w:r w:rsidRPr="00C139D4">
        <w:rPr>
          <w:rFonts w:ascii="メイリオ" w:eastAsia="メイリオ" w:hAnsi="メイリオ" w:hint="eastAsia"/>
          <w:sz w:val="22"/>
        </w:rPr>
        <w:t>第</w:t>
      </w:r>
      <w:r w:rsidR="008F4886" w:rsidRPr="00C139D4">
        <w:rPr>
          <w:rFonts w:ascii="メイリオ" w:eastAsia="メイリオ" w:hAnsi="メイリオ" w:hint="eastAsia"/>
          <w:sz w:val="22"/>
        </w:rPr>
        <w:t>５</w:t>
      </w:r>
      <w:r w:rsidRPr="00C139D4">
        <w:rPr>
          <w:rFonts w:ascii="メイリオ" w:eastAsia="メイリオ" w:hAnsi="メイリオ" w:hint="eastAsia"/>
          <w:sz w:val="22"/>
        </w:rPr>
        <w:t>条　本部は、次の各号に掲げる事務を所掌する。</w:t>
      </w:r>
    </w:p>
    <w:p w14:paraId="104BB814" w14:textId="77777777" w:rsidR="008F4886" w:rsidRPr="00C139D4" w:rsidRDefault="008F4886" w:rsidP="00A11E51">
      <w:pPr>
        <w:spacing w:line="260" w:lineRule="exact"/>
        <w:rPr>
          <w:rFonts w:ascii="メイリオ" w:eastAsia="メイリオ" w:hAnsi="メイリオ"/>
          <w:sz w:val="22"/>
        </w:rPr>
      </w:pPr>
      <w:r w:rsidRPr="00C139D4">
        <w:rPr>
          <w:rFonts w:ascii="メイリオ" w:eastAsia="メイリオ" w:hAnsi="メイリオ" w:hint="eastAsia"/>
          <w:sz w:val="22"/>
        </w:rPr>
        <w:t>（１）</w:t>
      </w:r>
      <w:r w:rsidR="00A11E51" w:rsidRPr="00C139D4">
        <w:rPr>
          <w:rFonts w:ascii="メイリオ" w:eastAsia="メイリオ" w:hAnsi="メイリオ" w:hint="eastAsia"/>
          <w:sz w:val="22"/>
        </w:rPr>
        <w:t>被災者の</w:t>
      </w:r>
      <w:r w:rsidRPr="00C139D4">
        <w:rPr>
          <w:rFonts w:ascii="メイリオ" w:eastAsia="メイリオ" w:hAnsi="メイリオ" w:hint="eastAsia"/>
          <w:sz w:val="22"/>
        </w:rPr>
        <w:t>安否確認</w:t>
      </w:r>
      <w:r w:rsidR="007805EB" w:rsidRPr="00C139D4">
        <w:rPr>
          <w:rFonts w:ascii="メイリオ" w:eastAsia="メイリオ" w:hAnsi="メイリオ" w:hint="eastAsia"/>
          <w:sz w:val="22"/>
        </w:rPr>
        <w:t>に関すること。</w:t>
      </w:r>
    </w:p>
    <w:p w14:paraId="43E195FB" w14:textId="77777777" w:rsidR="00A11E51" w:rsidRPr="00C139D4" w:rsidRDefault="008F4886" w:rsidP="00A11E51">
      <w:pPr>
        <w:spacing w:line="260" w:lineRule="exact"/>
        <w:rPr>
          <w:rFonts w:ascii="メイリオ" w:eastAsia="メイリオ" w:hAnsi="メイリオ"/>
          <w:sz w:val="22"/>
        </w:rPr>
      </w:pPr>
      <w:r w:rsidRPr="00C139D4">
        <w:rPr>
          <w:rFonts w:ascii="メイリオ" w:eastAsia="メイリオ" w:hAnsi="メイリオ" w:hint="eastAsia"/>
          <w:sz w:val="22"/>
        </w:rPr>
        <w:t>（２）被災者の</w:t>
      </w:r>
      <w:r w:rsidR="00A11E51" w:rsidRPr="00C139D4">
        <w:rPr>
          <w:rFonts w:ascii="メイリオ" w:eastAsia="メイリオ" w:hAnsi="メイリオ" w:hint="eastAsia"/>
          <w:sz w:val="22"/>
        </w:rPr>
        <w:t>救助活動に関すること。</w:t>
      </w:r>
    </w:p>
    <w:p w14:paraId="4043994C" w14:textId="77777777" w:rsidR="00A11E51" w:rsidRPr="00C139D4" w:rsidRDefault="008F4886" w:rsidP="00A11E51">
      <w:pPr>
        <w:spacing w:line="260" w:lineRule="exact"/>
        <w:rPr>
          <w:rFonts w:ascii="メイリオ" w:eastAsia="メイリオ" w:hAnsi="メイリオ"/>
          <w:sz w:val="22"/>
        </w:rPr>
      </w:pPr>
      <w:r w:rsidRPr="00C139D4">
        <w:rPr>
          <w:rFonts w:ascii="メイリオ" w:eastAsia="メイリオ" w:hAnsi="メイリオ" w:hint="eastAsia"/>
          <w:sz w:val="22"/>
        </w:rPr>
        <w:t>（３）</w:t>
      </w:r>
      <w:r w:rsidR="00A11E51" w:rsidRPr="00C139D4">
        <w:rPr>
          <w:rFonts w:ascii="メイリオ" w:eastAsia="メイリオ" w:hAnsi="メイリオ" w:hint="eastAsia"/>
          <w:sz w:val="22"/>
        </w:rPr>
        <w:t>被災地及び避難所等での救援活動及び状況調査に関すること。</w:t>
      </w:r>
    </w:p>
    <w:p w14:paraId="7C5CCDA6" w14:textId="77777777" w:rsidR="00A11E51" w:rsidRPr="00C139D4" w:rsidRDefault="008F4886" w:rsidP="00A11E51">
      <w:pPr>
        <w:spacing w:line="260" w:lineRule="exact"/>
        <w:rPr>
          <w:rFonts w:ascii="メイリオ" w:eastAsia="メイリオ" w:hAnsi="メイリオ"/>
          <w:sz w:val="22"/>
        </w:rPr>
      </w:pPr>
      <w:r w:rsidRPr="00C139D4">
        <w:rPr>
          <w:rFonts w:ascii="メイリオ" w:eastAsia="メイリオ" w:hAnsi="メイリオ" w:hint="eastAsia"/>
          <w:sz w:val="22"/>
        </w:rPr>
        <w:t>（４）</w:t>
      </w:r>
      <w:r w:rsidR="00A11E51" w:rsidRPr="00C139D4">
        <w:rPr>
          <w:rFonts w:ascii="メイリオ" w:eastAsia="メイリオ" w:hAnsi="メイリオ" w:hint="eastAsia"/>
          <w:sz w:val="22"/>
        </w:rPr>
        <w:t>本部員からの情報の把握に関すること。</w:t>
      </w:r>
    </w:p>
    <w:p w14:paraId="0F4A5FBB" w14:textId="77777777" w:rsidR="00A11E51" w:rsidRPr="00C139D4" w:rsidRDefault="008F4886" w:rsidP="008F4886">
      <w:pPr>
        <w:spacing w:line="260" w:lineRule="exact"/>
        <w:rPr>
          <w:rFonts w:ascii="メイリオ" w:eastAsia="メイリオ" w:hAnsi="メイリオ"/>
          <w:sz w:val="22"/>
        </w:rPr>
      </w:pPr>
      <w:r w:rsidRPr="00C139D4">
        <w:rPr>
          <w:rFonts w:ascii="メイリオ" w:eastAsia="メイリオ" w:hAnsi="メイリオ" w:hint="eastAsia"/>
          <w:sz w:val="22"/>
        </w:rPr>
        <w:t>（５）</w:t>
      </w:r>
      <w:r w:rsidR="00C5194F" w:rsidRPr="00C139D4">
        <w:rPr>
          <w:rFonts w:ascii="メイリオ" w:eastAsia="メイリオ" w:hAnsi="メイリオ" w:hint="eastAsia"/>
          <w:sz w:val="22"/>
        </w:rPr>
        <w:t>（都道府）</w:t>
      </w:r>
      <w:r w:rsidR="007805EB" w:rsidRPr="00C139D4">
        <w:rPr>
          <w:rFonts w:ascii="メイリオ" w:eastAsia="メイリオ" w:hAnsi="メイリオ" w:hint="eastAsia"/>
          <w:sz w:val="22"/>
        </w:rPr>
        <w:t>県内聴覚障害</w:t>
      </w:r>
      <w:r w:rsidRPr="00C139D4">
        <w:rPr>
          <w:rFonts w:ascii="メイリオ" w:eastAsia="メイリオ" w:hAnsi="メイリオ" w:hint="eastAsia"/>
          <w:sz w:val="22"/>
        </w:rPr>
        <w:t>関係団体</w:t>
      </w:r>
      <w:r w:rsidR="00A11E51" w:rsidRPr="00C139D4">
        <w:rPr>
          <w:rFonts w:ascii="メイリオ" w:eastAsia="メイリオ" w:hAnsi="メイリオ" w:hint="eastAsia"/>
          <w:sz w:val="22"/>
        </w:rPr>
        <w:t>との情報交換及び協力体制の確立に関すること。</w:t>
      </w:r>
    </w:p>
    <w:p w14:paraId="33473751" w14:textId="77777777" w:rsidR="00A11E51" w:rsidRPr="00C139D4" w:rsidRDefault="008F4886" w:rsidP="00A11E51">
      <w:pPr>
        <w:spacing w:line="260" w:lineRule="exact"/>
        <w:rPr>
          <w:rFonts w:ascii="メイリオ" w:eastAsia="メイリオ" w:hAnsi="メイリオ"/>
          <w:sz w:val="22"/>
        </w:rPr>
      </w:pPr>
      <w:r w:rsidRPr="00C139D4">
        <w:rPr>
          <w:rFonts w:ascii="メイリオ" w:eastAsia="メイリオ" w:hAnsi="メイリオ" w:hint="eastAsia"/>
          <w:sz w:val="22"/>
        </w:rPr>
        <w:t>（６）本部員への情報</w:t>
      </w:r>
      <w:r w:rsidR="00A11E51" w:rsidRPr="00C139D4">
        <w:rPr>
          <w:rFonts w:ascii="メイリオ" w:eastAsia="メイリオ" w:hAnsi="メイリオ" w:hint="eastAsia"/>
          <w:sz w:val="22"/>
        </w:rPr>
        <w:t>伝達</w:t>
      </w:r>
      <w:r w:rsidRPr="00C139D4">
        <w:rPr>
          <w:rFonts w:ascii="メイリオ" w:eastAsia="メイリオ" w:hAnsi="メイリオ" w:hint="eastAsia"/>
          <w:sz w:val="22"/>
        </w:rPr>
        <w:t>や支援物資の配給</w:t>
      </w:r>
      <w:r w:rsidR="00A11E51" w:rsidRPr="00C139D4">
        <w:rPr>
          <w:rFonts w:ascii="メイリオ" w:eastAsia="メイリオ" w:hAnsi="メイリオ" w:hint="eastAsia"/>
          <w:sz w:val="22"/>
        </w:rPr>
        <w:t>に関すること。</w:t>
      </w:r>
    </w:p>
    <w:p w14:paraId="4E21E29C" w14:textId="77777777" w:rsidR="00A11E51" w:rsidRPr="00C139D4" w:rsidRDefault="008F4886" w:rsidP="00A11E51">
      <w:pPr>
        <w:spacing w:line="260" w:lineRule="exact"/>
        <w:rPr>
          <w:rFonts w:ascii="メイリオ" w:eastAsia="メイリオ" w:hAnsi="メイリオ"/>
          <w:sz w:val="22"/>
        </w:rPr>
      </w:pPr>
      <w:r w:rsidRPr="00C139D4">
        <w:rPr>
          <w:rFonts w:ascii="メイリオ" w:eastAsia="メイリオ" w:hAnsi="メイリオ" w:hint="eastAsia"/>
          <w:sz w:val="22"/>
        </w:rPr>
        <w:t>（７）災害</w:t>
      </w:r>
      <w:r w:rsidR="00A11E51" w:rsidRPr="00C139D4">
        <w:rPr>
          <w:rFonts w:ascii="メイリオ" w:eastAsia="メイリオ" w:hAnsi="メイリオ" w:hint="eastAsia"/>
          <w:sz w:val="22"/>
        </w:rPr>
        <w:t>対策</w:t>
      </w:r>
      <w:r w:rsidR="007805EB" w:rsidRPr="00C139D4">
        <w:rPr>
          <w:rFonts w:ascii="メイリオ" w:eastAsia="メイリオ" w:hAnsi="メイリオ" w:hint="eastAsia"/>
          <w:sz w:val="22"/>
        </w:rPr>
        <w:t>の円滑な実施について、</w:t>
      </w:r>
      <w:r w:rsidR="00C5194F" w:rsidRPr="00C139D4">
        <w:rPr>
          <w:rFonts w:ascii="メイリオ" w:eastAsia="メイリオ" w:hAnsi="メイリオ" w:hint="eastAsia"/>
          <w:sz w:val="22"/>
        </w:rPr>
        <w:t>（一社）全日本難聴者・中途失聴者団体連合会や特定非営利活動法人全国要約筆記問題研究会、近隣の関係団体</w:t>
      </w:r>
      <w:r w:rsidR="007805EB" w:rsidRPr="00C139D4">
        <w:rPr>
          <w:rFonts w:ascii="メイリオ" w:eastAsia="メイリオ" w:hAnsi="メイリオ" w:hint="eastAsia"/>
          <w:sz w:val="22"/>
        </w:rPr>
        <w:t>と</w:t>
      </w:r>
      <w:r w:rsidR="00AB76F7" w:rsidRPr="00C139D4">
        <w:rPr>
          <w:rFonts w:ascii="メイリオ" w:eastAsia="メイリオ" w:hAnsi="メイリオ" w:hint="eastAsia"/>
          <w:sz w:val="22"/>
        </w:rPr>
        <w:t>必要に応じて</w:t>
      </w:r>
      <w:r w:rsidR="007805EB" w:rsidRPr="00C139D4">
        <w:rPr>
          <w:rFonts w:ascii="メイリオ" w:eastAsia="メイリオ" w:hAnsi="メイリオ" w:hint="eastAsia"/>
          <w:sz w:val="22"/>
        </w:rPr>
        <w:t>連携を図る</w:t>
      </w:r>
      <w:r w:rsidR="00A11E51" w:rsidRPr="00C139D4">
        <w:rPr>
          <w:rFonts w:ascii="メイリオ" w:eastAsia="メイリオ" w:hAnsi="メイリオ" w:hint="eastAsia"/>
          <w:sz w:val="22"/>
        </w:rPr>
        <w:t>こと。</w:t>
      </w:r>
    </w:p>
    <w:p w14:paraId="04FF5FC1" w14:textId="77777777" w:rsidR="00A11E51" w:rsidRPr="00C139D4" w:rsidRDefault="007805EB" w:rsidP="00A11E51">
      <w:pPr>
        <w:spacing w:line="260" w:lineRule="exact"/>
        <w:rPr>
          <w:rFonts w:ascii="メイリオ" w:eastAsia="メイリオ" w:hAnsi="メイリオ"/>
          <w:sz w:val="22"/>
        </w:rPr>
      </w:pPr>
      <w:r w:rsidRPr="00C139D4">
        <w:rPr>
          <w:rFonts w:ascii="メイリオ" w:eastAsia="メイリオ" w:hAnsi="メイリオ" w:hint="eastAsia"/>
          <w:sz w:val="22"/>
        </w:rPr>
        <w:t>（８）</w:t>
      </w:r>
      <w:r w:rsidR="00A11E51" w:rsidRPr="00C139D4">
        <w:rPr>
          <w:rFonts w:ascii="メイリオ" w:eastAsia="メイリオ" w:hAnsi="メイリオ" w:hint="eastAsia"/>
          <w:sz w:val="22"/>
        </w:rPr>
        <w:t>その他、災害に関し、特に必要と認める事項に関すること。</w:t>
      </w:r>
    </w:p>
    <w:p w14:paraId="540923DD" w14:textId="77777777" w:rsidR="00A11E51" w:rsidRPr="00C139D4" w:rsidRDefault="00A11E51" w:rsidP="00A11E51">
      <w:pPr>
        <w:spacing w:line="260" w:lineRule="exact"/>
        <w:rPr>
          <w:rFonts w:ascii="メイリオ" w:eastAsia="メイリオ" w:hAnsi="メイリオ"/>
          <w:sz w:val="22"/>
        </w:rPr>
      </w:pPr>
    </w:p>
    <w:p w14:paraId="7DB1AA53" w14:textId="77777777" w:rsidR="00A11E51" w:rsidRPr="00C139D4" w:rsidRDefault="00A11E51" w:rsidP="00A11E51">
      <w:pPr>
        <w:spacing w:line="260" w:lineRule="exact"/>
        <w:rPr>
          <w:rFonts w:ascii="メイリオ" w:eastAsia="メイリオ" w:hAnsi="メイリオ"/>
          <w:sz w:val="22"/>
        </w:rPr>
      </w:pPr>
      <w:r w:rsidRPr="00C139D4">
        <w:rPr>
          <w:rFonts w:ascii="メイリオ" w:eastAsia="メイリオ" w:hAnsi="メイリオ" w:hint="eastAsia"/>
          <w:sz w:val="22"/>
        </w:rPr>
        <w:t>(本部の解散)</w:t>
      </w:r>
    </w:p>
    <w:p w14:paraId="23E03893" w14:textId="77777777" w:rsidR="00A11E51" w:rsidRPr="00C139D4" w:rsidRDefault="00A11E51" w:rsidP="00A11E51">
      <w:pPr>
        <w:spacing w:line="260" w:lineRule="exact"/>
        <w:rPr>
          <w:rFonts w:ascii="メイリオ" w:eastAsia="メイリオ" w:hAnsi="メイリオ"/>
          <w:sz w:val="22"/>
        </w:rPr>
      </w:pPr>
      <w:r w:rsidRPr="00C139D4">
        <w:rPr>
          <w:rFonts w:ascii="メイリオ" w:eastAsia="メイリオ" w:hAnsi="メイリオ" w:hint="eastAsia"/>
          <w:sz w:val="22"/>
        </w:rPr>
        <w:t>第</w:t>
      </w:r>
      <w:r w:rsidR="00C5194F" w:rsidRPr="00C139D4">
        <w:rPr>
          <w:rFonts w:ascii="メイリオ" w:eastAsia="メイリオ" w:hAnsi="メイリオ" w:hint="eastAsia"/>
          <w:sz w:val="22"/>
        </w:rPr>
        <w:t>６条　本部は、○○</w:t>
      </w:r>
      <w:r w:rsidR="007805EB" w:rsidRPr="00C139D4">
        <w:rPr>
          <w:rFonts w:ascii="メイリオ" w:eastAsia="メイリオ" w:hAnsi="メイリオ" w:hint="eastAsia"/>
          <w:sz w:val="22"/>
        </w:rPr>
        <w:t>協</w:t>
      </w:r>
      <w:r w:rsidR="00C5194F" w:rsidRPr="00C139D4">
        <w:rPr>
          <w:rFonts w:ascii="メイリオ" w:eastAsia="メイリオ" w:hAnsi="メイリオ" w:hint="eastAsia"/>
          <w:sz w:val="22"/>
        </w:rPr>
        <w:t>理事会または理事会に準ずる意思決定機関</w:t>
      </w:r>
      <w:r w:rsidR="007805EB" w:rsidRPr="00C139D4">
        <w:rPr>
          <w:rFonts w:ascii="メイリオ" w:eastAsia="メイリオ" w:hAnsi="メイリオ" w:hint="eastAsia"/>
          <w:sz w:val="22"/>
        </w:rPr>
        <w:t>で協議の上、通常の</w:t>
      </w:r>
      <w:r w:rsidR="00E34948" w:rsidRPr="00C139D4">
        <w:rPr>
          <w:rFonts w:ascii="メイリオ" w:eastAsia="メイリオ" w:hAnsi="メイリオ" w:hint="eastAsia"/>
          <w:sz w:val="22"/>
        </w:rPr>
        <w:t>活動による対応が可能となった</w:t>
      </w:r>
      <w:r w:rsidRPr="00C139D4">
        <w:rPr>
          <w:rFonts w:ascii="メイリオ" w:eastAsia="メイリオ" w:hAnsi="メイリオ" w:hint="eastAsia"/>
          <w:sz w:val="22"/>
        </w:rPr>
        <w:t>時点で解散するものとする</w:t>
      </w:r>
      <w:r w:rsidR="007805EB" w:rsidRPr="00C139D4">
        <w:rPr>
          <w:rFonts w:ascii="メイリオ" w:eastAsia="メイリオ" w:hAnsi="メイリオ" w:hint="eastAsia"/>
          <w:sz w:val="22"/>
        </w:rPr>
        <w:t>。</w:t>
      </w:r>
    </w:p>
    <w:p w14:paraId="6BE73425" w14:textId="77777777" w:rsidR="007805EB" w:rsidRPr="00C139D4" w:rsidRDefault="007805EB" w:rsidP="00A11E51">
      <w:pPr>
        <w:spacing w:line="260" w:lineRule="exact"/>
        <w:rPr>
          <w:rFonts w:ascii="メイリオ" w:eastAsia="メイリオ" w:hAnsi="メイリオ"/>
          <w:sz w:val="22"/>
        </w:rPr>
      </w:pPr>
    </w:p>
    <w:p w14:paraId="1FC859FE" w14:textId="77777777" w:rsidR="00A11E51" w:rsidRPr="00C139D4" w:rsidRDefault="00A11E51" w:rsidP="00A11E51">
      <w:pPr>
        <w:spacing w:line="260" w:lineRule="exact"/>
        <w:rPr>
          <w:rFonts w:ascii="メイリオ" w:eastAsia="メイリオ" w:hAnsi="メイリオ"/>
          <w:sz w:val="22"/>
        </w:rPr>
      </w:pPr>
      <w:r w:rsidRPr="00C139D4">
        <w:rPr>
          <w:rFonts w:ascii="メイリオ" w:eastAsia="メイリオ" w:hAnsi="メイリオ" w:hint="eastAsia"/>
          <w:sz w:val="22"/>
        </w:rPr>
        <w:t>(補則)</w:t>
      </w:r>
    </w:p>
    <w:p w14:paraId="64312423" w14:textId="77777777" w:rsidR="00A11E51" w:rsidRPr="00C139D4" w:rsidRDefault="00A11E51" w:rsidP="00A11E51">
      <w:pPr>
        <w:spacing w:line="260" w:lineRule="exact"/>
        <w:rPr>
          <w:rFonts w:ascii="メイリオ" w:eastAsia="メイリオ" w:hAnsi="メイリオ"/>
          <w:sz w:val="22"/>
        </w:rPr>
      </w:pPr>
      <w:r w:rsidRPr="00C139D4">
        <w:rPr>
          <w:rFonts w:ascii="メイリオ" w:eastAsia="メイリオ" w:hAnsi="メイリオ" w:hint="eastAsia"/>
          <w:sz w:val="22"/>
        </w:rPr>
        <w:t>第</w:t>
      </w:r>
      <w:r w:rsidR="000478F9" w:rsidRPr="00C139D4">
        <w:rPr>
          <w:rFonts w:ascii="メイリオ" w:eastAsia="メイリオ" w:hAnsi="メイリオ" w:hint="eastAsia"/>
          <w:sz w:val="22"/>
        </w:rPr>
        <w:t>７</w:t>
      </w:r>
      <w:r w:rsidRPr="00C139D4">
        <w:rPr>
          <w:rFonts w:ascii="メイリオ" w:eastAsia="メイリオ" w:hAnsi="メイリオ" w:hint="eastAsia"/>
          <w:sz w:val="22"/>
        </w:rPr>
        <w:t>条　この要綱に定めるもののほか、必要な事項については、本部長が別に定める。</w:t>
      </w:r>
    </w:p>
    <w:p w14:paraId="4C443BC4" w14:textId="77777777" w:rsidR="00A11E51" w:rsidRPr="00C139D4" w:rsidRDefault="00A11E51" w:rsidP="00A11E51">
      <w:pPr>
        <w:spacing w:line="260" w:lineRule="exact"/>
        <w:rPr>
          <w:rFonts w:ascii="メイリオ" w:eastAsia="メイリオ" w:hAnsi="メイリオ"/>
          <w:sz w:val="22"/>
        </w:rPr>
      </w:pPr>
    </w:p>
    <w:p w14:paraId="70B59B01" w14:textId="77777777" w:rsidR="00A11E51" w:rsidRPr="00C139D4" w:rsidRDefault="00A11E51" w:rsidP="00A11E51">
      <w:pPr>
        <w:spacing w:line="260" w:lineRule="exact"/>
        <w:rPr>
          <w:rFonts w:ascii="メイリオ" w:eastAsia="メイリオ" w:hAnsi="メイリオ"/>
          <w:sz w:val="22"/>
        </w:rPr>
      </w:pPr>
    </w:p>
    <w:sectPr w:rsidR="00A11E51" w:rsidRPr="00C139D4" w:rsidSect="00A11E51">
      <w:pgSz w:w="11906" w:h="16838"/>
      <w:pgMar w:top="1440" w:right="1077" w:bottom="1440" w:left="1077" w:header="851" w:footer="992" w:gutter="0"/>
      <w:cols w:space="425"/>
      <w:docGrid w:type="linesAndChars" w:linePitch="348" w:charSpace="-3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メイリオ">
    <w:panose1 w:val="020B0604030504040204"/>
    <w:charset w:val="4E"/>
    <w:family w:val="auto"/>
    <w:pitch w:val="variable"/>
    <w:sig w:usb0="E10102FF" w:usb1="EAC7FFFF" w:usb2="0001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9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51"/>
    <w:rsid w:val="00017ADE"/>
    <w:rsid w:val="000478F9"/>
    <w:rsid w:val="000E3AA9"/>
    <w:rsid w:val="00201F86"/>
    <w:rsid w:val="00425297"/>
    <w:rsid w:val="004F2BDD"/>
    <w:rsid w:val="007805EB"/>
    <w:rsid w:val="007E087F"/>
    <w:rsid w:val="00873F9A"/>
    <w:rsid w:val="008F4886"/>
    <w:rsid w:val="00A11E51"/>
    <w:rsid w:val="00AB76F7"/>
    <w:rsid w:val="00C139D4"/>
    <w:rsid w:val="00C5194F"/>
    <w:rsid w:val="00C606C3"/>
    <w:rsid w:val="00E34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4DE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137</Words>
  <Characters>784</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J-Lab2013</dc:creator>
  <cp:lastModifiedBy>小川 光彦</cp:lastModifiedBy>
  <cp:revision>12</cp:revision>
  <dcterms:created xsi:type="dcterms:W3CDTF">2016-08-29T09:16:00Z</dcterms:created>
  <dcterms:modified xsi:type="dcterms:W3CDTF">2017-11-01T14:04:00Z</dcterms:modified>
</cp:coreProperties>
</file>